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4" w:rsidRPr="00A51295" w:rsidRDefault="00816D3D" w:rsidP="00F059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Incontri b2b</w:t>
      </w:r>
      <w:r w:rsidR="00F059D4" w:rsidRPr="00A51295">
        <w:rPr>
          <w:rFonts w:ascii="Arial" w:hAnsi="Arial" w:cs="Arial"/>
          <w:b/>
          <w:sz w:val="20"/>
          <w:szCs w:val="20"/>
        </w:rPr>
        <w:t xml:space="preserve"> in India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F059D4" w:rsidRPr="00A51295">
        <w:rPr>
          <w:rFonts w:ascii="Arial" w:hAnsi="Arial" w:cs="Arial"/>
          <w:b/>
          <w:sz w:val="20"/>
          <w:szCs w:val="20"/>
        </w:rPr>
        <w:t>Energia, Ambiente, Green Building</w:t>
      </w:r>
    </w:p>
    <w:p w:rsidR="00F059D4" w:rsidRDefault="00F059D4" w:rsidP="00F059D4">
      <w:pPr>
        <w:jc w:val="center"/>
        <w:rPr>
          <w:rFonts w:ascii="Arial" w:hAnsi="Arial" w:cs="Arial"/>
          <w:sz w:val="20"/>
          <w:szCs w:val="20"/>
        </w:rPr>
      </w:pPr>
      <w:r w:rsidRPr="008F62FB">
        <w:rPr>
          <w:rFonts w:ascii="Arial" w:hAnsi="Arial" w:cs="Arial"/>
          <w:sz w:val="20"/>
          <w:szCs w:val="20"/>
        </w:rPr>
        <w:t>Mumbai – Delhi – Bangalore, 21 – 25 settembre 2015</w:t>
      </w:r>
    </w:p>
    <w:p w:rsidR="00816D3D" w:rsidRPr="008F62FB" w:rsidRDefault="00816D3D" w:rsidP="00F059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Scheda tecnica</w:t>
      </w:r>
    </w:p>
    <w:p w:rsidR="00A60537" w:rsidRPr="001D56C1" w:rsidRDefault="00A60537" w:rsidP="00D1284C">
      <w:pPr>
        <w:jc w:val="center"/>
        <w:rPr>
          <w:sz w:val="16"/>
          <w:szCs w:val="16"/>
        </w:rPr>
      </w:pPr>
    </w:p>
    <w:p w:rsidR="00D1284C" w:rsidRPr="00264D42" w:rsidRDefault="00D1284C" w:rsidP="008F62FB">
      <w:pPr>
        <w:pBdr>
          <w:bottom w:val="single" w:sz="4" w:space="1" w:color="auto"/>
        </w:pBdr>
        <w:rPr>
          <w:rFonts w:ascii="Helvetica" w:hAnsi="Helvetica" w:cs="Helvetica"/>
          <w:b/>
          <w:sz w:val="18"/>
          <w:szCs w:val="18"/>
        </w:rPr>
      </w:pPr>
      <w:r w:rsidRPr="00264D42">
        <w:rPr>
          <w:rFonts w:ascii="Helvetica" w:hAnsi="Helvetica" w:cs="Helvetica"/>
          <w:b/>
          <w:sz w:val="18"/>
          <w:szCs w:val="18"/>
        </w:rPr>
        <w:t>Caratteristiche dell’iniziativa – servizi disponibili</w:t>
      </w:r>
    </w:p>
    <w:p w:rsidR="00F059D4" w:rsidRDefault="00D1284C" w:rsidP="006F0E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Ricerca e selezione di partner locali </w:t>
      </w:r>
    </w:p>
    <w:p w:rsidR="00F059D4" w:rsidRDefault="00D1284C" w:rsidP="006F0E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F059D4">
        <w:rPr>
          <w:rFonts w:ascii="Helvetica" w:hAnsi="Helvetica" w:cs="Helvetica"/>
          <w:sz w:val="18"/>
          <w:szCs w:val="18"/>
        </w:rPr>
        <w:t>Organizzazione di agende personalizzate di incontri d’affari</w:t>
      </w:r>
    </w:p>
    <w:p w:rsidR="00F059D4" w:rsidRDefault="00D1284C" w:rsidP="006F0E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F059D4">
        <w:rPr>
          <w:rFonts w:ascii="Helvetica" w:hAnsi="Helvetica" w:cs="Helvetica"/>
          <w:sz w:val="18"/>
          <w:szCs w:val="18"/>
        </w:rPr>
        <w:t xml:space="preserve">Accompagnamento ed assistenza </w:t>
      </w:r>
      <w:r w:rsidR="00B3595A">
        <w:rPr>
          <w:rFonts w:ascii="Helvetica" w:hAnsi="Helvetica" w:cs="Helvetica"/>
          <w:sz w:val="18"/>
          <w:szCs w:val="18"/>
        </w:rPr>
        <w:t xml:space="preserve">di personale qualificato </w:t>
      </w:r>
      <w:r w:rsidRPr="00F059D4">
        <w:rPr>
          <w:rFonts w:ascii="Helvetica" w:hAnsi="Helvetica" w:cs="Helvetica"/>
          <w:sz w:val="18"/>
          <w:szCs w:val="18"/>
        </w:rPr>
        <w:t>durante la missione</w:t>
      </w:r>
    </w:p>
    <w:p w:rsidR="00F059D4" w:rsidRDefault="00D1284C" w:rsidP="006F0E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781112">
        <w:rPr>
          <w:rFonts w:ascii="Helvetica" w:hAnsi="Helvetica" w:cs="Helvetica"/>
          <w:sz w:val="18"/>
          <w:szCs w:val="18"/>
        </w:rPr>
        <w:t>Supporto organizzativo</w:t>
      </w:r>
      <w:r w:rsidR="00B54674" w:rsidRPr="00781112">
        <w:rPr>
          <w:rFonts w:ascii="Helvetica" w:hAnsi="Helvetica" w:cs="Helvetica"/>
          <w:sz w:val="18"/>
          <w:szCs w:val="18"/>
        </w:rPr>
        <w:t>/logistico</w:t>
      </w:r>
      <w:r w:rsidRPr="00781112">
        <w:rPr>
          <w:rFonts w:ascii="Helvetica" w:hAnsi="Helvetica" w:cs="Helvetica"/>
          <w:sz w:val="18"/>
          <w:szCs w:val="18"/>
        </w:rPr>
        <w:t xml:space="preserve"> </w:t>
      </w:r>
      <w:r w:rsidR="00781112" w:rsidRPr="00781112">
        <w:rPr>
          <w:rFonts w:ascii="Helvetica" w:hAnsi="Helvetica" w:cs="Helvetica"/>
          <w:sz w:val="18"/>
          <w:szCs w:val="18"/>
        </w:rPr>
        <w:t xml:space="preserve"> e </w:t>
      </w:r>
      <w:r w:rsidR="00F059D4" w:rsidRPr="00781112">
        <w:rPr>
          <w:rFonts w:ascii="Helvetica" w:hAnsi="Helvetica" w:cs="Helvetica"/>
          <w:sz w:val="18"/>
          <w:szCs w:val="18"/>
        </w:rPr>
        <w:t>Supporto per l’ottenimento del visto d’ingresso</w:t>
      </w:r>
    </w:p>
    <w:p w:rsidR="008E6FA7" w:rsidRDefault="008E6FA7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8E6FA7" w:rsidRPr="00F059D4" w:rsidRDefault="008E6FA7" w:rsidP="008F62FB">
      <w:pPr>
        <w:pBdr>
          <w:bottom w:val="single" w:sz="4" w:space="1" w:color="auto"/>
        </w:pBd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Settori Ta</w:t>
      </w:r>
      <w:r w:rsidR="00816D3D">
        <w:rPr>
          <w:rFonts w:ascii="Helvetica" w:hAnsi="Helvetica" w:cs="Helvetica"/>
          <w:b/>
          <w:sz w:val="18"/>
          <w:szCs w:val="18"/>
        </w:rPr>
        <w:t>r</w:t>
      </w:r>
      <w:r>
        <w:rPr>
          <w:rFonts w:ascii="Helvetica" w:hAnsi="Helvetica" w:cs="Helvetica"/>
          <w:b/>
          <w:sz w:val="18"/>
          <w:szCs w:val="18"/>
        </w:rPr>
        <w:t>get</w:t>
      </w:r>
    </w:p>
    <w:p w:rsidR="00816D3D" w:rsidRDefault="00816D3D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  <w:sectPr w:rsidR="00816D3D" w:rsidSect="004F42CA">
          <w:footerReference w:type="default" r:id="rId9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:rsidR="008E6FA7" w:rsidRPr="008E6FA7" w:rsidRDefault="008E6FA7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E6FA7">
        <w:rPr>
          <w:rFonts w:ascii="Helvetica" w:hAnsi="Helvetica" w:cs="Helvetica"/>
          <w:b/>
          <w:sz w:val="18"/>
          <w:szCs w:val="18"/>
        </w:rPr>
        <w:lastRenderedPageBreak/>
        <w:t>ENERGIA</w:t>
      </w:r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Produzione e distribuzione</w:t>
      </w:r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Fonti rinnovabili: solare, eolico, mini </w:t>
      </w:r>
      <w:proofErr w:type="spellStart"/>
      <w:r>
        <w:rPr>
          <w:rFonts w:ascii="Helvetica" w:hAnsi="Helvetica" w:cs="Helvetica"/>
          <w:sz w:val="18"/>
          <w:szCs w:val="18"/>
        </w:rPr>
        <w:t>hydro</w:t>
      </w:r>
      <w:proofErr w:type="spellEnd"/>
      <w:r>
        <w:rPr>
          <w:rFonts w:ascii="Helvetica" w:hAnsi="Helvetica" w:cs="Helvetica"/>
          <w:sz w:val="18"/>
          <w:szCs w:val="18"/>
        </w:rPr>
        <w:t>, biomasse, biogas, geotermico, energia mareomotrice</w:t>
      </w:r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Fuel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cells</w:t>
      </w:r>
      <w:proofErr w:type="spellEnd"/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idrogeno</w:t>
      </w:r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Bio</w:t>
      </w:r>
      <w:proofErr w:type="spellEnd"/>
      <w:r>
        <w:rPr>
          <w:rFonts w:ascii="Helvetica" w:hAnsi="Helvetica" w:cs="Helvetica"/>
          <w:sz w:val="18"/>
          <w:szCs w:val="18"/>
        </w:rPr>
        <w:t xml:space="preserve"> carburanti</w:t>
      </w:r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Smart </w:t>
      </w:r>
      <w:proofErr w:type="spellStart"/>
      <w:r>
        <w:rPr>
          <w:rFonts w:ascii="Helvetica" w:hAnsi="Helvetica" w:cs="Helvetica"/>
          <w:sz w:val="18"/>
          <w:szCs w:val="18"/>
        </w:rPr>
        <w:t>grids</w:t>
      </w:r>
      <w:proofErr w:type="spellEnd"/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Co-generazione</w:t>
      </w:r>
    </w:p>
    <w:p w:rsidR="008E6FA7" w:rsidRDefault="008E6FA7" w:rsidP="008E6FA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Efficienza energetica e </w:t>
      </w:r>
      <w:proofErr w:type="spellStart"/>
      <w:r>
        <w:rPr>
          <w:rFonts w:ascii="Helvetica" w:hAnsi="Helvetica" w:cs="Helvetica"/>
          <w:sz w:val="18"/>
          <w:szCs w:val="18"/>
        </w:rPr>
        <w:t>energy</w:t>
      </w:r>
      <w:proofErr w:type="spellEnd"/>
      <w:r>
        <w:rPr>
          <w:rFonts w:ascii="Helvetica" w:hAnsi="Helvetica" w:cs="Helvetica"/>
          <w:sz w:val="18"/>
          <w:szCs w:val="18"/>
        </w:rPr>
        <w:t xml:space="preserve"> management</w:t>
      </w:r>
    </w:p>
    <w:p w:rsidR="008E6FA7" w:rsidRDefault="008E6FA7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8E6FA7" w:rsidRPr="008E6FA7" w:rsidRDefault="008E6FA7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E6FA7">
        <w:rPr>
          <w:rFonts w:ascii="Helvetica" w:hAnsi="Helvetica" w:cs="Helvetica"/>
          <w:b/>
          <w:sz w:val="18"/>
          <w:szCs w:val="18"/>
        </w:rPr>
        <w:t>AMBIENTE</w:t>
      </w:r>
    </w:p>
    <w:p w:rsidR="008E6FA7" w:rsidRDefault="008E6FA7" w:rsidP="008E6F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Trattamento e gestione rifiuti: rifiuti solidi urbani, rifiuti pericolosi, rifiuti </w:t>
      </w:r>
      <w:proofErr w:type="spellStart"/>
      <w:r>
        <w:rPr>
          <w:rFonts w:ascii="Helvetica" w:hAnsi="Helvetica" w:cs="Helvetica"/>
          <w:sz w:val="18"/>
          <w:szCs w:val="18"/>
        </w:rPr>
        <w:t>bionedici</w:t>
      </w:r>
      <w:proofErr w:type="spellEnd"/>
    </w:p>
    <w:p w:rsidR="008E6FA7" w:rsidRDefault="008E6FA7" w:rsidP="008E6F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E-</w:t>
      </w:r>
      <w:proofErr w:type="spellStart"/>
      <w:r>
        <w:rPr>
          <w:rFonts w:ascii="Helvetica" w:hAnsi="Helvetica" w:cs="Helvetica"/>
          <w:sz w:val="18"/>
          <w:szCs w:val="18"/>
        </w:rPr>
        <w:t>waste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</w:p>
    <w:p w:rsidR="008E6FA7" w:rsidRDefault="008E6FA7" w:rsidP="008E6F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Trattamento aria</w:t>
      </w:r>
    </w:p>
    <w:p w:rsidR="008E6FA7" w:rsidRDefault="008E6FA7" w:rsidP="008E6F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Trattamento acque reflue, potabilizzazione</w:t>
      </w:r>
    </w:p>
    <w:p w:rsidR="008E6FA7" w:rsidRDefault="008E6FA7" w:rsidP="008E6F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Trattamento e monitoraggio suolo</w:t>
      </w:r>
    </w:p>
    <w:p w:rsidR="008E6FA7" w:rsidRDefault="008E6FA7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8E6FA7" w:rsidRPr="008E6FA7" w:rsidRDefault="008E6FA7" w:rsidP="008E6FA7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E6FA7">
        <w:rPr>
          <w:rFonts w:ascii="Helvetica" w:hAnsi="Helvetica" w:cs="Helvetica"/>
          <w:b/>
          <w:sz w:val="18"/>
          <w:szCs w:val="18"/>
        </w:rPr>
        <w:t>GREEN BUILDING</w:t>
      </w:r>
    </w:p>
    <w:p w:rsidR="008E6FA7" w:rsidRDefault="008E6FA7" w:rsidP="008E6F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Materiali per edilizia: cemento, malte, calcestruzzo, mattoni, tegole, piastrelle, marmi, materiali isolanti e impermeabilizzanti, vernici</w:t>
      </w:r>
    </w:p>
    <w:p w:rsidR="008E6FA7" w:rsidRDefault="008E6FA7" w:rsidP="008E6F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Coperture e rivestimenti</w:t>
      </w:r>
    </w:p>
    <w:p w:rsidR="008E6FA7" w:rsidRDefault="008E6FA7" w:rsidP="008E6F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Serramenti e infissi</w:t>
      </w:r>
    </w:p>
    <w:p w:rsidR="004F42CA" w:rsidRDefault="004F42CA" w:rsidP="004F42C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Tecnologie, Macchinari e Attrezzature per l’edilizia</w:t>
      </w:r>
    </w:p>
    <w:p w:rsidR="004F42CA" w:rsidRPr="004F42CA" w:rsidRDefault="004F42CA" w:rsidP="004F42C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Applicazioni ICT per il settore delle costruzioni (</w:t>
      </w:r>
      <w:proofErr w:type="spellStart"/>
      <w:r>
        <w:rPr>
          <w:rFonts w:ascii="Helvetica" w:hAnsi="Helvetica" w:cs="Helvetica"/>
          <w:sz w:val="18"/>
          <w:szCs w:val="18"/>
        </w:rPr>
        <w:t>construction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&amp; </w:t>
      </w:r>
      <w:proofErr w:type="spellStart"/>
      <w:r>
        <w:rPr>
          <w:rFonts w:ascii="Helvetica" w:hAnsi="Helvetica" w:cs="Helvetica"/>
          <w:sz w:val="18"/>
          <w:szCs w:val="18"/>
        </w:rPr>
        <w:t>project</w:t>
      </w:r>
      <w:proofErr w:type="spellEnd"/>
      <w:r>
        <w:rPr>
          <w:rFonts w:ascii="Helvetica" w:hAnsi="Helvetica" w:cs="Helvetica"/>
          <w:sz w:val="18"/>
          <w:szCs w:val="18"/>
        </w:rPr>
        <w:t xml:space="preserve"> management software)</w:t>
      </w:r>
    </w:p>
    <w:p w:rsidR="00816D3D" w:rsidRDefault="00816D3D" w:rsidP="00781112">
      <w:pPr>
        <w:autoSpaceDE w:val="0"/>
        <w:autoSpaceDN w:val="0"/>
        <w:adjustRightInd w:val="0"/>
        <w:ind w:left="720"/>
        <w:jc w:val="both"/>
        <w:rPr>
          <w:rFonts w:ascii="Helvetica" w:hAnsi="Helvetica" w:cs="Helvetica"/>
          <w:sz w:val="18"/>
          <w:szCs w:val="18"/>
        </w:rPr>
        <w:sectPr w:rsidR="00816D3D" w:rsidSect="008F62FB">
          <w:type w:val="continuous"/>
          <w:pgSz w:w="11906" w:h="16838"/>
          <w:pgMar w:top="720" w:right="720" w:bottom="284" w:left="720" w:header="709" w:footer="0" w:gutter="0"/>
          <w:cols w:num="2" w:space="708"/>
          <w:docGrid w:linePitch="360"/>
        </w:sectPr>
      </w:pPr>
    </w:p>
    <w:p w:rsidR="00781112" w:rsidRPr="00781112" w:rsidRDefault="00781112" w:rsidP="00781112">
      <w:pPr>
        <w:autoSpaceDE w:val="0"/>
        <w:autoSpaceDN w:val="0"/>
        <w:adjustRightInd w:val="0"/>
        <w:ind w:left="720"/>
        <w:jc w:val="both"/>
        <w:rPr>
          <w:rFonts w:ascii="Helvetica" w:hAnsi="Helvetica" w:cs="Helvetica"/>
          <w:sz w:val="18"/>
          <w:szCs w:val="18"/>
        </w:rPr>
      </w:pPr>
    </w:p>
    <w:p w:rsidR="00F059D4" w:rsidRPr="00F059D4" w:rsidRDefault="00F059D4" w:rsidP="008F62FB">
      <w:pPr>
        <w:pBdr>
          <w:bottom w:val="single" w:sz="4" w:space="1" w:color="auto"/>
        </w:pBdr>
        <w:rPr>
          <w:rFonts w:ascii="Helvetica" w:hAnsi="Helvetica" w:cs="Helvetica"/>
          <w:b/>
          <w:sz w:val="18"/>
          <w:szCs w:val="18"/>
        </w:rPr>
      </w:pPr>
      <w:r w:rsidRPr="00F059D4">
        <w:rPr>
          <w:rFonts w:ascii="Helvetica" w:hAnsi="Helvetica" w:cs="Helvetica"/>
          <w:b/>
          <w:sz w:val="18"/>
          <w:szCs w:val="18"/>
        </w:rPr>
        <w:t>Programma</w:t>
      </w:r>
    </w:p>
    <w:p w:rsidR="00F059D4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F059D4" w:rsidRDefault="00816D3D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17365D"/>
          <w:sz w:val="18"/>
          <w:szCs w:val="18"/>
        </w:rPr>
      </w:pPr>
      <w:r w:rsidRPr="00816D3D">
        <w:rPr>
          <w:rFonts w:ascii="Helvetica" w:hAnsi="Helvetica" w:cs="Helvetica"/>
          <w:b/>
          <w:color w:val="17365D"/>
          <w:sz w:val="18"/>
          <w:szCs w:val="18"/>
        </w:rPr>
        <w:t>MUMBAI</w:t>
      </w:r>
    </w:p>
    <w:p w:rsidR="00816D3D" w:rsidRPr="008F62FB" w:rsidRDefault="00816D3D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17365D"/>
          <w:sz w:val="18"/>
          <w:szCs w:val="18"/>
        </w:rPr>
      </w:pPr>
    </w:p>
    <w:p w:rsidR="00F059D4" w:rsidRPr="008F62FB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F62FB">
        <w:rPr>
          <w:rFonts w:ascii="Helvetica" w:hAnsi="Helvetica" w:cs="Helvetica"/>
          <w:b/>
          <w:sz w:val="18"/>
          <w:szCs w:val="18"/>
        </w:rPr>
        <w:t xml:space="preserve">Domenica 20 settembre </w:t>
      </w:r>
    </w:p>
    <w:p w:rsidR="00F059D4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Arrivo della Delegazione</w:t>
      </w:r>
      <w:r w:rsidR="00A51295">
        <w:rPr>
          <w:rFonts w:ascii="Helvetica" w:hAnsi="Helvetica" w:cs="Helvetica"/>
          <w:sz w:val="18"/>
          <w:szCs w:val="18"/>
        </w:rPr>
        <w:t xml:space="preserve"> in base agli operativi di volo prescelti</w:t>
      </w:r>
    </w:p>
    <w:p w:rsidR="00F059D4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F059D4" w:rsidRPr="008F62FB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F62FB">
        <w:rPr>
          <w:rFonts w:ascii="Helvetica" w:hAnsi="Helvetica" w:cs="Helvetica"/>
          <w:b/>
          <w:sz w:val="18"/>
          <w:szCs w:val="18"/>
        </w:rPr>
        <w:t xml:space="preserve">Lunedì, 21 settembre </w:t>
      </w:r>
    </w:p>
    <w:p w:rsidR="00F059D4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h. 09:30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="00CD4718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Welcome coffee e briefing con le aziende partecipanti</w:t>
      </w:r>
    </w:p>
    <w:p w:rsidR="00F059D4" w:rsidRPr="00A51295" w:rsidRDefault="00F059D4" w:rsidP="006F0E0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A51295">
        <w:rPr>
          <w:rFonts w:ascii="Helvetica" w:hAnsi="Helvetica" w:cs="Helvetica"/>
          <w:sz w:val="18"/>
          <w:szCs w:val="18"/>
        </w:rPr>
        <w:t>h. 11:00 – 13:00</w:t>
      </w:r>
      <w:r w:rsidRPr="00A51295">
        <w:rPr>
          <w:rFonts w:ascii="Helvetica" w:hAnsi="Helvetica" w:cs="Helvetica"/>
          <w:sz w:val="18"/>
          <w:szCs w:val="18"/>
        </w:rPr>
        <w:tab/>
      </w:r>
      <w:r w:rsidR="00CD4718" w:rsidRPr="00A51295">
        <w:rPr>
          <w:rFonts w:ascii="Helvetica" w:hAnsi="Helvetica" w:cs="Helvetica"/>
          <w:sz w:val="18"/>
          <w:szCs w:val="18"/>
        </w:rPr>
        <w:tab/>
      </w:r>
      <w:r w:rsidR="00A51295" w:rsidRPr="00A51295">
        <w:rPr>
          <w:rFonts w:ascii="Helvetica" w:hAnsi="Helvetica" w:cs="Helvetica"/>
          <w:sz w:val="18"/>
          <w:szCs w:val="18"/>
        </w:rPr>
        <w:t>Tavoli di lavoro tematici</w:t>
      </w:r>
    </w:p>
    <w:p w:rsidR="00F059D4" w:rsidRPr="00F059D4" w:rsidRDefault="00F059D4" w:rsidP="00CD4718">
      <w:pPr>
        <w:numPr>
          <w:ilvl w:val="0"/>
          <w:numId w:val="12"/>
        </w:numPr>
        <w:autoSpaceDE w:val="0"/>
        <w:autoSpaceDN w:val="0"/>
        <w:adjustRightInd w:val="0"/>
        <w:ind w:hanging="7"/>
        <w:jc w:val="both"/>
        <w:rPr>
          <w:rFonts w:ascii="Helvetica" w:hAnsi="Helvetica" w:cs="Helvetica"/>
          <w:sz w:val="18"/>
          <w:szCs w:val="18"/>
          <w:lang w:val="en-US"/>
        </w:rPr>
      </w:pPr>
      <w:r w:rsidRPr="00F059D4">
        <w:rPr>
          <w:rFonts w:ascii="Helvetica" w:hAnsi="Helvetica" w:cs="Helvetica"/>
          <w:sz w:val="18"/>
          <w:szCs w:val="18"/>
          <w:lang w:val="en-US"/>
        </w:rPr>
        <w:t>“EU approach for building materials: eco-</w:t>
      </w:r>
      <w:proofErr w:type="spellStart"/>
      <w:r w:rsidRPr="00F059D4">
        <w:rPr>
          <w:rFonts w:ascii="Helvetica" w:hAnsi="Helvetica" w:cs="Helvetica"/>
          <w:sz w:val="18"/>
          <w:szCs w:val="18"/>
          <w:lang w:val="en-US"/>
        </w:rPr>
        <w:t>labelling</w:t>
      </w:r>
      <w:proofErr w:type="spellEnd"/>
      <w:r w:rsidRPr="00F059D4">
        <w:rPr>
          <w:rFonts w:ascii="Helvetica" w:hAnsi="Helvetica" w:cs="Helvetica"/>
          <w:sz w:val="18"/>
          <w:szCs w:val="18"/>
          <w:lang w:val="en-US"/>
        </w:rPr>
        <w:t xml:space="preserve"> and product environmental protocols”</w:t>
      </w:r>
    </w:p>
    <w:p w:rsidR="00CD4718" w:rsidRPr="00CD4718" w:rsidRDefault="00F059D4" w:rsidP="00CD4718">
      <w:pPr>
        <w:numPr>
          <w:ilvl w:val="0"/>
          <w:numId w:val="12"/>
        </w:numPr>
        <w:autoSpaceDE w:val="0"/>
        <w:autoSpaceDN w:val="0"/>
        <w:adjustRightInd w:val="0"/>
        <w:ind w:hanging="7"/>
        <w:jc w:val="both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“EU innovative green technologies for Renewables</w:t>
      </w:r>
      <w:r w:rsidR="00CD4718">
        <w:rPr>
          <w:rFonts w:ascii="Helvetica" w:hAnsi="Helvetica" w:cs="Helvetica"/>
          <w:sz w:val="18"/>
          <w:szCs w:val="18"/>
          <w:lang w:val="en-US"/>
        </w:rPr>
        <w:t xml:space="preserve">, Energy Efficiency and Environmental Protection: </w:t>
      </w:r>
      <w:r w:rsidR="00CD4718">
        <w:rPr>
          <w:rFonts w:ascii="Helvetica" w:hAnsi="Helvetica" w:cs="Helvetica"/>
          <w:sz w:val="18"/>
          <w:szCs w:val="18"/>
          <w:lang w:val="en-US"/>
        </w:rPr>
        <w:br/>
        <w:t xml:space="preserve">                </w:t>
      </w:r>
      <w:r w:rsidR="00CD4718" w:rsidRPr="00CD4718">
        <w:rPr>
          <w:rFonts w:ascii="Helvetica" w:hAnsi="Helvetica" w:cs="Helvetica"/>
          <w:sz w:val="18"/>
          <w:szCs w:val="18"/>
          <w:lang w:val="en-US"/>
        </w:rPr>
        <w:t>opportunities for EU-India business and innovation cooperation”</w:t>
      </w:r>
    </w:p>
    <w:p w:rsidR="00CD4718" w:rsidRP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13:00</w:t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  <w:t>Networking lunch</w:t>
      </w:r>
    </w:p>
    <w:p w:rsid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14:00 – 18:00</w:t>
      </w:r>
      <w:r w:rsidRPr="00CD4718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B2B in base all’agenda d’incontri person</w:t>
      </w:r>
      <w:r w:rsidR="00A51295">
        <w:rPr>
          <w:rFonts w:ascii="Helvetica" w:hAnsi="Helvetica" w:cs="Helvetica"/>
          <w:sz w:val="18"/>
          <w:szCs w:val="18"/>
        </w:rPr>
        <w:t>a</w:t>
      </w:r>
      <w:r>
        <w:rPr>
          <w:rFonts w:ascii="Helvetica" w:hAnsi="Helvetica" w:cs="Helvetica"/>
          <w:sz w:val="18"/>
          <w:szCs w:val="18"/>
        </w:rPr>
        <w:t>lizzata</w:t>
      </w:r>
    </w:p>
    <w:p w:rsid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Cena libera</w:t>
      </w:r>
    </w:p>
    <w:p w:rsidR="00CD4718" w:rsidRP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CD4718" w:rsidRPr="008F62FB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F62FB">
        <w:rPr>
          <w:rFonts w:ascii="Helvetica" w:hAnsi="Helvetica" w:cs="Helvetica"/>
          <w:b/>
          <w:sz w:val="18"/>
          <w:szCs w:val="18"/>
        </w:rPr>
        <w:t xml:space="preserve">Martedì, 22 settembre </w:t>
      </w:r>
    </w:p>
    <w:p w:rsid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09:30</w:t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proseguimento B2B</w:t>
      </w:r>
      <w:r w:rsidRPr="00CD4718">
        <w:rPr>
          <w:rFonts w:ascii="Helvetica" w:hAnsi="Helvetica" w:cs="Helvetica"/>
          <w:sz w:val="18"/>
          <w:szCs w:val="18"/>
        </w:rPr>
        <w:tab/>
      </w:r>
    </w:p>
    <w:p w:rsid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pomeriggio</w:t>
      </w:r>
      <w:r w:rsidR="00A51295">
        <w:rPr>
          <w:rFonts w:ascii="Helvetica" w:hAnsi="Helvetica" w:cs="Helvetica"/>
          <w:sz w:val="18"/>
          <w:szCs w:val="18"/>
        </w:rPr>
        <w:t>/sera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trasferimento a Delhi</w:t>
      </w:r>
    </w:p>
    <w:p w:rsidR="00CD4718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CD4718" w:rsidRDefault="00816D3D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17365D"/>
          <w:sz w:val="18"/>
          <w:szCs w:val="18"/>
        </w:rPr>
      </w:pPr>
      <w:r w:rsidRPr="008F62FB">
        <w:rPr>
          <w:rFonts w:ascii="Helvetica" w:hAnsi="Helvetica" w:cs="Helvetica"/>
          <w:b/>
          <w:color w:val="17365D"/>
          <w:sz w:val="18"/>
          <w:szCs w:val="18"/>
        </w:rPr>
        <w:t>DELHI</w:t>
      </w:r>
    </w:p>
    <w:p w:rsidR="00816D3D" w:rsidRPr="008F62FB" w:rsidRDefault="00816D3D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17365D"/>
          <w:sz w:val="18"/>
          <w:szCs w:val="18"/>
        </w:rPr>
      </w:pPr>
    </w:p>
    <w:p w:rsidR="00CD4718" w:rsidRPr="008F62FB" w:rsidRDefault="00CD4718" w:rsidP="00CD471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F62FB">
        <w:rPr>
          <w:rFonts w:ascii="Helvetica" w:hAnsi="Helvetica" w:cs="Helvetica"/>
          <w:b/>
          <w:sz w:val="18"/>
          <w:szCs w:val="18"/>
        </w:rPr>
        <w:t xml:space="preserve">Mercoledì, 23 settembre 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A51295">
        <w:rPr>
          <w:rFonts w:ascii="Helvetica" w:hAnsi="Helvetica" w:cs="Helvetica"/>
          <w:sz w:val="18"/>
          <w:szCs w:val="18"/>
        </w:rPr>
        <w:t xml:space="preserve">h. </w:t>
      </w:r>
      <w:r>
        <w:rPr>
          <w:rFonts w:ascii="Helvetica" w:hAnsi="Helvetica" w:cs="Helvetica"/>
          <w:sz w:val="18"/>
          <w:szCs w:val="18"/>
        </w:rPr>
        <w:t>08:30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Trasferimento a India Expo Centre – Greater </w:t>
      </w:r>
      <w:proofErr w:type="spellStart"/>
      <w:r>
        <w:rPr>
          <w:rFonts w:ascii="Helvetica" w:hAnsi="Helvetica" w:cs="Helvetica"/>
          <w:sz w:val="18"/>
          <w:szCs w:val="18"/>
        </w:rPr>
        <w:t>Noida</w:t>
      </w:r>
      <w:proofErr w:type="spellEnd"/>
      <w:r>
        <w:rPr>
          <w:rFonts w:ascii="Helvetica" w:hAnsi="Helvetica" w:cs="Helvetica"/>
          <w:sz w:val="18"/>
          <w:szCs w:val="18"/>
        </w:rPr>
        <w:t xml:space="preserve"> – Delhi, sede di REI – </w:t>
      </w:r>
      <w:proofErr w:type="spellStart"/>
      <w:r>
        <w:rPr>
          <w:rFonts w:ascii="Helvetica" w:hAnsi="Helvetica" w:cs="Helvetica"/>
          <w:sz w:val="18"/>
          <w:szCs w:val="18"/>
        </w:rPr>
        <w:t>Renewable</w:t>
      </w:r>
      <w:proofErr w:type="spellEnd"/>
      <w:r>
        <w:rPr>
          <w:rFonts w:ascii="Helvetica" w:hAnsi="Helvetica" w:cs="Helvetica"/>
          <w:sz w:val="18"/>
          <w:szCs w:val="18"/>
        </w:rPr>
        <w:t xml:space="preserve"> Energy India </w:t>
      </w:r>
    </w:p>
    <w:p w:rsidR="00A51295" w:rsidRDefault="00A51295" w:rsidP="00A51295">
      <w:pPr>
        <w:autoSpaceDE w:val="0"/>
        <w:autoSpaceDN w:val="0"/>
        <w:adjustRightInd w:val="0"/>
        <w:ind w:left="1416" w:firstLine="708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Expo 2015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h. </w:t>
      </w:r>
      <w:r w:rsidRPr="00A51295">
        <w:rPr>
          <w:rFonts w:ascii="Helvetica" w:hAnsi="Helvetica" w:cs="Helvetica"/>
          <w:sz w:val="18"/>
          <w:szCs w:val="18"/>
        </w:rPr>
        <w:t>11:00 – 13:00</w:t>
      </w:r>
      <w:r w:rsidRPr="00A51295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Pr="00A51295">
        <w:rPr>
          <w:rFonts w:ascii="Helvetica" w:hAnsi="Helvetica" w:cs="Helvetica"/>
          <w:sz w:val="18"/>
          <w:szCs w:val="18"/>
        </w:rPr>
        <w:t xml:space="preserve">Tavoli di lavoro tematici su energia, ambiente e green building </w:t>
      </w:r>
    </w:p>
    <w:p w:rsidR="00A51295" w:rsidRPr="00CD4718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13:00</w:t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  <w:t>Networking lunch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14:00 – 18:00</w:t>
      </w:r>
      <w:r w:rsidRPr="00CD4718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B2B in base all’agenda d’incontri personalizzata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Cena libera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A51295" w:rsidRPr="008F62FB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F62FB">
        <w:rPr>
          <w:rFonts w:ascii="Helvetica" w:hAnsi="Helvetica" w:cs="Helvetica"/>
          <w:b/>
          <w:sz w:val="18"/>
          <w:szCs w:val="18"/>
        </w:rPr>
        <w:t xml:space="preserve">Giovedì, 24  settembre 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09:30</w:t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proseguimento B2B</w:t>
      </w:r>
      <w:r w:rsidRPr="00CD4718">
        <w:rPr>
          <w:rFonts w:ascii="Helvetica" w:hAnsi="Helvetica" w:cs="Helvetica"/>
          <w:sz w:val="18"/>
          <w:szCs w:val="18"/>
        </w:rPr>
        <w:tab/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pomeriggio/sera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trasferimento a Bangalore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A51295" w:rsidRDefault="00816D3D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17365D"/>
          <w:sz w:val="18"/>
          <w:szCs w:val="18"/>
        </w:rPr>
      </w:pPr>
      <w:r w:rsidRPr="008F62FB">
        <w:rPr>
          <w:rFonts w:ascii="Helvetica" w:hAnsi="Helvetica" w:cs="Helvetica"/>
          <w:b/>
          <w:color w:val="17365D"/>
          <w:sz w:val="18"/>
          <w:szCs w:val="18"/>
        </w:rPr>
        <w:t>BANGALORE</w:t>
      </w:r>
    </w:p>
    <w:p w:rsidR="00816D3D" w:rsidRPr="008F62FB" w:rsidRDefault="00816D3D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17365D"/>
          <w:sz w:val="18"/>
          <w:szCs w:val="18"/>
        </w:rPr>
      </w:pPr>
    </w:p>
    <w:p w:rsidR="00A51295" w:rsidRPr="008F62FB" w:rsidRDefault="00781112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18"/>
          <w:szCs w:val="18"/>
        </w:rPr>
      </w:pPr>
      <w:r w:rsidRPr="008F62FB">
        <w:rPr>
          <w:rFonts w:ascii="Helvetica" w:hAnsi="Helvetica" w:cs="Helvetica"/>
          <w:b/>
          <w:sz w:val="18"/>
          <w:szCs w:val="18"/>
        </w:rPr>
        <w:t>Venerdì</w:t>
      </w:r>
      <w:r w:rsidR="00A51295" w:rsidRPr="008F62FB">
        <w:rPr>
          <w:rFonts w:ascii="Helvetica" w:hAnsi="Helvetica" w:cs="Helvetica"/>
          <w:b/>
          <w:sz w:val="18"/>
          <w:szCs w:val="18"/>
        </w:rPr>
        <w:t>, 2</w:t>
      </w:r>
      <w:r w:rsidRPr="008F62FB">
        <w:rPr>
          <w:rFonts w:ascii="Helvetica" w:hAnsi="Helvetica" w:cs="Helvetica"/>
          <w:b/>
          <w:sz w:val="18"/>
          <w:szCs w:val="18"/>
        </w:rPr>
        <w:t>5</w:t>
      </w:r>
      <w:r w:rsidR="00A51295" w:rsidRPr="008F62FB">
        <w:rPr>
          <w:rFonts w:ascii="Helvetica" w:hAnsi="Helvetica" w:cs="Helvetica"/>
          <w:b/>
          <w:sz w:val="18"/>
          <w:szCs w:val="18"/>
        </w:rPr>
        <w:t xml:space="preserve"> settembre </w:t>
      </w:r>
    </w:p>
    <w:p w:rsidR="00A51295" w:rsidRPr="008F62FB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A51295">
        <w:rPr>
          <w:rFonts w:ascii="Helvetica" w:hAnsi="Helvetica" w:cs="Helvetica"/>
          <w:sz w:val="18"/>
          <w:szCs w:val="18"/>
        </w:rPr>
        <w:t>h. 11:00 – 13:00</w:t>
      </w:r>
      <w:r w:rsidRPr="00A51295">
        <w:rPr>
          <w:rFonts w:ascii="Helvetica" w:hAnsi="Helvetica" w:cs="Helvetica"/>
          <w:sz w:val="18"/>
          <w:szCs w:val="18"/>
        </w:rPr>
        <w:tab/>
      </w:r>
      <w:r w:rsidRPr="00A51295">
        <w:rPr>
          <w:rFonts w:ascii="Helvetica" w:hAnsi="Helvetica" w:cs="Helvetica"/>
          <w:sz w:val="18"/>
          <w:szCs w:val="18"/>
        </w:rPr>
        <w:tab/>
        <w:t>Tavoli di lavoro tematici su energia, ambiente e green building “</w:t>
      </w:r>
    </w:p>
    <w:p w:rsidR="00A51295" w:rsidRPr="00CD4718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13:00</w:t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</w:r>
      <w:r w:rsidRPr="00CD4718">
        <w:rPr>
          <w:rFonts w:ascii="Helvetica" w:hAnsi="Helvetica" w:cs="Helvetica"/>
          <w:sz w:val="18"/>
          <w:szCs w:val="18"/>
        </w:rPr>
        <w:tab/>
        <w:t>Networking lunch</w:t>
      </w:r>
    </w:p>
    <w:p w:rsidR="00A51295" w:rsidRDefault="00A51295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D4718">
        <w:rPr>
          <w:rFonts w:ascii="Helvetica" w:hAnsi="Helvetica" w:cs="Helvetica"/>
          <w:sz w:val="18"/>
          <w:szCs w:val="18"/>
        </w:rPr>
        <w:t>h. 14:00 – 18:00</w:t>
      </w:r>
      <w:r w:rsidRPr="00CD4718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B2B in base all’agenda d’incontri personalizzata</w:t>
      </w:r>
    </w:p>
    <w:p w:rsidR="00781112" w:rsidRDefault="00781112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781112" w:rsidRDefault="00781112" w:rsidP="007811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sz w:val="18"/>
          <w:szCs w:val="18"/>
        </w:rPr>
      </w:pPr>
      <w:r>
        <w:rPr>
          <w:rFonts w:ascii="Helvetica" w:hAnsi="Helvetica" w:cs="Helvetica"/>
          <w:b/>
          <w:i/>
          <w:sz w:val="18"/>
          <w:szCs w:val="18"/>
        </w:rPr>
        <w:t xml:space="preserve">Sabato 26 settembre 2015 </w:t>
      </w:r>
    </w:p>
    <w:p w:rsidR="00781112" w:rsidRDefault="00781112" w:rsidP="0078111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Rientro della delegazione in Italia in base agli operativi di volo prescelti</w:t>
      </w:r>
    </w:p>
    <w:p w:rsidR="00364232" w:rsidRDefault="00364232" w:rsidP="0078111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4F42CA" w:rsidRDefault="004F42CA" w:rsidP="0078111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781112" w:rsidRPr="00F059D4" w:rsidRDefault="00781112" w:rsidP="008F62FB">
      <w:pPr>
        <w:pBdr>
          <w:bottom w:val="single" w:sz="4" w:space="1" w:color="auto"/>
        </w:pBd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lastRenderedPageBreak/>
        <w:t>Dettagli logistico organizzativi</w:t>
      </w:r>
    </w:p>
    <w:p w:rsidR="00781112" w:rsidRDefault="00781112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781112" w:rsidRDefault="00781112" w:rsidP="00A51295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781112">
        <w:rPr>
          <w:rFonts w:ascii="Helvetica" w:hAnsi="Helvetica" w:cs="Helvetica"/>
          <w:b/>
          <w:sz w:val="18"/>
          <w:szCs w:val="18"/>
        </w:rPr>
        <w:t>VISTO INGRESSO</w:t>
      </w:r>
      <w:r>
        <w:rPr>
          <w:rFonts w:ascii="Helvetica" w:hAnsi="Helvetica" w:cs="Helvetica"/>
          <w:b/>
          <w:sz w:val="18"/>
          <w:szCs w:val="18"/>
        </w:rPr>
        <w:t xml:space="preserve">: </w:t>
      </w:r>
      <w:r>
        <w:rPr>
          <w:rFonts w:ascii="Helvetica" w:hAnsi="Helvetica" w:cs="Helvetica"/>
          <w:sz w:val="18"/>
          <w:szCs w:val="18"/>
        </w:rPr>
        <w:t>Per l’entrata in India è richiesto il Visto d’ingresso.</w:t>
      </w:r>
      <w:r w:rsidR="00816D3D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Per l’ottenimento del visto affari è richiesto quanto segue:</w:t>
      </w:r>
    </w:p>
    <w:p w:rsidR="00781112" w:rsidRPr="00781112" w:rsidRDefault="00781112" w:rsidP="007811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81112">
        <w:rPr>
          <w:rFonts w:ascii="Arial" w:hAnsi="Arial" w:cs="Arial"/>
          <w:sz w:val="18"/>
          <w:szCs w:val="18"/>
        </w:rPr>
        <w:t xml:space="preserve">Compilazione modulo on line sul sito </w:t>
      </w:r>
      <w:hyperlink r:id="rId10" w:history="1">
        <w:r w:rsidRPr="00781112">
          <w:rPr>
            <w:rStyle w:val="Collegamentoipertestuale"/>
            <w:rFonts w:ascii="Arial" w:hAnsi="Arial" w:cs="Arial"/>
            <w:sz w:val="18"/>
            <w:szCs w:val="18"/>
          </w:rPr>
          <w:t>http://www.indianvisaonline.gov.in/visa/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781112" w:rsidRDefault="00781112" w:rsidP="007811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Lettera d’invito dell’azienda/organizzazione indiana</w:t>
      </w:r>
    </w:p>
    <w:p w:rsidR="00781112" w:rsidRDefault="00781112" w:rsidP="007811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Richiesta da parte della ditta italiana con la motivazione per la quale si richiede il visto</w:t>
      </w:r>
    </w:p>
    <w:p w:rsidR="00781112" w:rsidRDefault="00781112" w:rsidP="007811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Visura camerale dell’azienda italiana</w:t>
      </w:r>
    </w:p>
    <w:p w:rsidR="00781112" w:rsidRPr="00781112" w:rsidRDefault="00781112" w:rsidP="00781112">
      <w:pPr>
        <w:numPr>
          <w:ilvl w:val="0"/>
          <w:numId w:val="14"/>
        </w:numPr>
        <w:rPr>
          <w:rFonts w:ascii="Helvetica" w:hAnsi="Helvetica" w:cs="Helvetica"/>
          <w:sz w:val="18"/>
          <w:szCs w:val="18"/>
        </w:rPr>
      </w:pPr>
      <w:r w:rsidRPr="00781112">
        <w:rPr>
          <w:rFonts w:ascii="Helvetica" w:hAnsi="Helvetica" w:cs="Helvetica"/>
          <w:sz w:val="18"/>
          <w:szCs w:val="18"/>
        </w:rPr>
        <w:t xml:space="preserve">DUE FOTOTESSERE UGUALI TRA LORO, FRONTALI, SFONDO BIANCO FORMATO </w:t>
      </w:r>
      <w:r w:rsidRPr="00781112">
        <w:rPr>
          <w:rFonts w:ascii="Helvetica" w:hAnsi="Helvetica" w:cs="Helvetica"/>
          <w:b/>
          <w:sz w:val="18"/>
          <w:szCs w:val="18"/>
        </w:rPr>
        <w:t xml:space="preserve">50mm X </w:t>
      </w:r>
      <w:smartTag w:uri="urn:schemas-microsoft-com:office:smarttags" w:element="metricconverter">
        <w:smartTagPr>
          <w:attr w:name="ProductID" w:val="50 mm"/>
        </w:smartTagPr>
        <w:r w:rsidRPr="00781112">
          <w:rPr>
            <w:rFonts w:ascii="Helvetica" w:hAnsi="Helvetica" w:cs="Helvetica"/>
            <w:b/>
            <w:sz w:val="18"/>
            <w:szCs w:val="18"/>
          </w:rPr>
          <w:t>50 mm</w:t>
        </w:r>
      </w:smartTag>
      <w:r w:rsidRPr="00781112">
        <w:rPr>
          <w:rFonts w:ascii="Helvetica" w:hAnsi="Helvetica" w:cs="Helvetica"/>
          <w:sz w:val="18"/>
          <w:szCs w:val="18"/>
        </w:rPr>
        <w:t xml:space="preserve"> </w:t>
      </w:r>
    </w:p>
    <w:p w:rsidR="00781112" w:rsidRDefault="00781112" w:rsidP="0078111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071C5B" w:rsidRDefault="00071C5B" w:rsidP="00071C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71C5B">
        <w:rPr>
          <w:rFonts w:ascii="Arial" w:hAnsi="Arial" w:cs="Arial"/>
          <w:sz w:val="18"/>
          <w:szCs w:val="18"/>
        </w:rPr>
        <w:t xml:space="preserve">a compilazione del modulo online sul sito governativo </w:t>
      </w:r>
      <w:r w:rsidRPr="00071C5B">
        <w:rPr>
          <w:rFonts w:ascii="Arial" w:hAnsi="Arial" w:cs="Arial"/>
          <w:sz w:val="18"/>
          <w:szCs w:val="18"/>
          <w:u w:val="single"/>
        </w:rPr>
        <w:t>non</w:t>
      </w:r>
      <w:r w:rsidRPr="00071C5B">
        <w:rPr>
          <w:rFonts w:ascii="Arial" w:hAnsi="Arial" w:cs="Arial"/>
          <w:sz w:val="18"/>
          <w:szCs w:val="18"/>
        </w:rPr>
        <w:t xml:space="preserve"> prevede costi da saldare con carta di credito è necessario incollare il link esatto riportato sopra per evitare siti commerciali a pagamento</w:t>
      </w:r>
      <w:r>
        <w:rPr>
          <w:rFonts w:ascii="Arial" w:hAnsi="Arial" w:cs="Arial"/>
          <w:sz w:val="18"/>
          <w:szCs w:val="18"/>
        </w:rPr>
        <w:t>.</w:t>
      </w:r>
    </w:p>
    <w:p w:rsidR="004F42CA" w:rsidRDefault="004F42CA" w:rsidP="00071C5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071C5B" w:rsidRPr="008F62FB" w:rsidRDefault="00816D3D" w:rsidP="00071C5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8F62FB">
        <w:rPr>
          <w:rFonts w:ascii="Arial" w:hAnsi="Arial" w:cs="Arial"/>
          <w:b/>
          <w:sz w:val="18"/>
          <w:szCs w:val="18"/>
        </w:rPr>
        <w:t>Ceipiemonte</w:t>
      </w:r>
      <w:proofErr w:type="spellEnd"/>
      <w:r w:rsidR="00071C5B" w:rsidRPr="008F62FB">
        <w:rPr>
          <w:rFonts w:ascii="Arial" w:hAnsi="Arial" w:cs="Arial"/>
          <w:b/>
          <w:sz w:val="18"/>
          <w:szCs w:val="18"/>
        </w:rPr>
        <w:t xml:space="preserve"> </w:t>
      </w:r>
      <w:r w:rsidRPr="008F62FB">
        <w:rPr>
          <w:rFonts w:ascii="Arial" w:hAnsi="Arial" w:cs="Arial"/>
          <w:b/>
          <w:sz w:val="18"/>
          <w:szCs w:val="18"/>
        </w:rPr>
        <w:t>può</w:t>
      </w:r>
      <w:r w:rsidR="00071C5B" w:rsidRPr="008F62FB">
        <w:rPr>
          <w:rFonts w:ascii="Arial" w:hAnsi="Arial" w:cs="Arial"/>
          <w:b/>
          <w:sz w:val="18"/>
          <w:szCs w:val="18"/>
        </w:rPr>
        <w:t xml:space="preserve"> agevolare i partecipanti </w:t>
      </w:r>
      <w:r w:rsidR="00071C5B" w:rsidRPr="008F62FB">
        <w:rPr>
          <w:rFonts w:ascii="Arial" w:hAnsi="Arial" w:cs="Arial"/>
          <w:sz w:val="18"/>
          <w:szCs w:val="18"/>
        </w:rPr>
        <w:t>nell’espletamento della procedura provvedendo a fornire la lettera d’invito da parte dell’organizzazione indiana e fornire ulteriori dettagli informativi che si rendano necessari.  Per consentire di espletare le pratiche in tempo utile, le aziende interessate sono invitate a confermare la propria adesione con sollecitudine.</w:t>
      </w:r>
    </w:p>
    <w:p w:rsidR="00071C5B" w:rsidRDefault="00071C5B" w:rsidP="00071C5B">
      <w:pPr>
        <w:rPr>
          <w:rFonts w:ascii="Arial" w:hAnsi="Arial" w:cs="Arial"/>
          <w:sz w:val="18"/>
          <w:szCs w:val="18"/>
        </w:rPr>
      </w:pPr>
    </w:p>
    <w:p w:rsidR="00071C5B" w:rsidRDefault="00071C5B" w:rsidP="008F62FB">
      <w:pPr>
        <w:jc w:val="both"/>
        <w:rPr>
          <w:rFonts w:ascii="Arial" w:hAnsi="Arial" w:cs="Arial"/>
          <w:sz w:val="18"/>
          <w:szCs w:val="18"/>
        </w:rPr>
      </w:pPr>
      <w:r w:rsidRPr="00071C5B">
        <w:rPr>
          <w:rFonts w:ascii="Arial" w:hAnsi="Arial" w:cs="Arial"/>
          <w:b/>
          <w:sz w:val="18"/>
          <w:szCs w:val="18"/>
        </w:rPr>
        <w:t>HOTEL</w:t>
      </w:r>
      <w:r>
        <w:rPr>
          <w:rFonts w:ascii="Arial" w:hAnsi="Arial" w:cs="Arial"/>
          <w:sz w:val="18"/>
          <w:szCs w:val="18"/>
        </w:rPr>
        <w:t xml:space="preserve">: le aziende partecipanti potranno scegliere gli hotel nel quale desiderano soggiornare. </w:t>
      </w:r>
      <w:r w:rsidR="00816D3D">
        <w:rPr>
          <w:rFonts w:ascii="Arial" w:hAnsi="Arial" w:cs="Arial"/>
          <w:sz w:val="18"/>
          <w:szCs w:val="18"/>
        </w:rPr>
        <w:t>Sarà</w:t>
      </w:r>
      <w:r>
        <w:rPr>
          <w:rFonts w:ascii="Arial" w:hAnsi="Arial" w:cs="Arial"/>
          <w:sz w:val="18"/>
          <w:szCs w:val="18"/>
        </w:rPr>
        <w:t xml:space="preserve"> fornito un elenco di hotel convenzionati e assistenza per agevolare la prenotazione.</w:t>
      </w:r>
    </w:p>
    <w:p w:rsidR="00071C5B" w:rsidRDefault="00071C5B" w:rsidP="00071C5B">
      <w:pPr>
        <w:rPr>
          <w:rFonts w:ascii="Arial" w:hAnsi="Arial" w:cs="Arial"/>
          <w:sz w:val="18"/>
          <w:szCs w:val="18"/>
        </w:rPr>
      </w:pPr>
    </w:p>
    <w:p w:rsidR="00071C5B" w:rsidRDefault="00071C5B" w:rsidP="00071C5B">
      <w:pPr>
        <w:jc w:val="both"/>
        <w:rPr>
          <w:rFonts w:ascii="Arial" w:hAnsi="Arial" w:cs="Arial"/>
          <w:sz w:val="18"/>
          <w:szCs w:val="18"/>
        </w:rPr>
      </w:pPr>
      <w:r w:rsidRPr="00071C5B">
        <w:rPr>
          <w:rFonts w:ascii="Arial" w:hAnsi="Arial" w:cs="Arial"/>
          <w:b/>
          <w:sz w:val="18"/>
          <w:szCs w:val="18"/>
        </w:rPr>
        <w:t>B2B</w:t>
      </w:r>
      <w:r>
        <w:rPr>
          <w:rFonts w:ascii="Arial" w:hAnsi="Arial" w:cs="Arial"/>
          <w:sz w:val="18"/>
          <w:szCs w:val="18"/>
        </w:rPr>
        <w:t xml:space="preserve">: </w:t>
      </w:r>
      <w:r w:rsidR="00816D3D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li incontri che seguiranno i tavoli di lavoro tematici saranno effettuati </w:t>
      </w:r>
      <w:r w:rsidR="00816D3D">
        <w:rPr>
          <w:rFonts w:ascii="Arial" w:hAnsi="Arial" w:cs="Arial"/>
          <w:sz w:val="18"/>
          <w:szCs w:val="18"/>
        </w:rPr>
        <w:t>nel</w:t>
      </w:r>
      <w:r>
        <w:rPr>
          <w:rFonts w:ascii="Arial" w:hAnsi="Arial" w:cs="Arial"/>
          <w:sz w:val="18"/>
          <w:szCs w:val="18"/>
        </w:rPr>
        <w:t xml:space="preserve">la sede dell’hotel prescelto per  la realizzazione dei suddetti tavoli. Poiché il programma di B2B è personalizzato potranno rendersi necessari incontri presso la sede delle controparti indiane qualora queste ultime lo richiedano. </w:t>
      </w:r>
    </w:p>
    <w:p w:rsidR="00071C5B" w:rsidRPr="00071C5B" w:rsidRDefault="00071C5B" w:rsidP="00071C5B">
      <w:pPr>
        <w:rPr>
          <w:rFonts w:ascii="Arial" w:hAnsi="Arial" w:cs="Arial"/>
          <w:sz w:val="18"/>
          <w:szCs w:val="18"/>
        </w:rPr>
      </w:pPr>
    </w:p>
    <w:p w:rsidR="00D1284C" w:rsidRPr="00264D42" w:rsidRDefault="00D1284C" w:rsidP="008F62FB">
      <w:pPr>
        <w:pBdr>
          <w:bottom w:val="single" w:sz="4" w:space="1" w:color="auto"/>
        </w:pBdr>
        <w:rPr>
          <w:rFonts w:ascii="Helvetica" w:hAnsi="Helvetica" w:cs="Helvetica"/>
          <w:b/>
          <w:sz w:val="18"/>
          <w:szCs w:val="18"/>
        </w:rPr>
      </w:pPr>
      <w:r w:rsidRPr="00264D42">
        <w:rPr>
          <w:rFonts w:ascii="Helvetica" w:hAnsi="Helvetica" w:cs="Helvetica"/>
          <w:b/>
          <w:sz w:val="18"/>
          <w:szCs w:val="18"/>
        </w:rPr>
        <w:t>Condizioni di partecipazione</w:t>
      </w:r>
    </w:p>
    <w:p w:rsidR="00364232" w:rsidRPr="008F62FB" w:rsidRDefault="00364232" w:rsidP="00364232">
      <w:pPr>
        <w:jc w:val="both"/>
        <w:rPr>
          <w:rFonts w:ascii="Helvetica" w:hAnsi="Helvetica" w:cs="Helvetica"/>
          <w:sz w:val="18"/>
          <w:szCs w:val="18"/>
        </w:rPr>
      </w:pPr>
      <w:r w:rsidRPr="008F62FB">
        <w:rPr>
          <w:rFonts w:ascii="Helvetica" w:hAnsi="Helvetica" w:cs="Helvetica"/>
          <w:sz w:val="18"/>
          <w:szCs w:val="18"/>
        </w:rPr>
        <w:t xml:space="preserve">Il programma è organizzato da </w:t>
      </w:r>
      <w:proofErr w:type="spellStart"/>
      <w:r w:rsidRPr="008F62FB">
        <w:rPr>
          <w:rFonts w:ascii="Helvetica" w:hAnsi="Helvetica" w:cs="Helvetica"/>
          <w:sz w:val="18"/>
          <w:szCs w:val="18"/>
        </w:rPr>
        <w:t>Ceipiemonte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in collaborazione con la Indo </w:t>
      </w:r>
      <w:proofErr w:type="spellStart"/>
      <w:r w:rsidRPr="008F62FB">
        <w:rPr>
          <w:rFonts w:ascii="Helvetica" w:hAnsi="Helvetica" w:cs="Helvetica"/>
          <w:sz w:val="18"/>
          <w:szCs w:val="18"/>
        </w:rPr>
        <w:t>Italian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8F62FB">
        <w:rPr>
          <w:rFonts w:ascii="Helvetica" w:hAnsi="Helvetica" w:cs="Helvetica"/>
          <w:sz w:val="18"/>
          <w:szCs w:val="18"/>
        </w:rPr>
        <w:t>Chamber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of Commerce and </w:t>
      </w:r>
      <w:proofErr w:type="spellStart"/>
      <w:r w:rsidRPr="008F62FB">
        <w:rPr>
          <w:rFonts w:ascii="Helvetica" w:hAnsi="Helvetica" w:cs="Helvetica"/>
          <w:sz w:val="18"/>
          <w:szCs w:val="18"/>
        </w:rPr>
        <w:t>Industry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IICCI,  rientra nell’ambito di  EBTC - </w:t>
      </w:r>
      <w:proofErr w:type="spellStart"/>
      <w:r w:rsidRPr="008F62FB">
        <w:rPr>
          <w:rFonts w:ascii="Helvetica" w:hAnsi="Helvetica" w:cs="Helvetica"/>
          <w:sz w:val="18"/>
          <w:szCs w:val="18"/>
        </w:rPr>
        <w:t>European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Business&amp; Technology Centre in India, progetto europeo co-finanziato dalla Commissione Europea di cui il </w:t>
      </w:r>
      <w:proofErr w:type="spellStart"/>
      <w:r w:rsidRPr="008F62FB">
        <w:rPr>
          <w:rFonts w:ascii="Helvetica" w:hAnsi="Helvetica" w:cs="Helvetica"/>
          <w:sz w:val="18"/>
          <w:szCs w:val="18"/>
        </w:rPr>
        <w:t>Ceipiemonte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è partner, ed è realizzato in sinergia con il Progetto Integrato di Mercato (PIM) India e con quelli di Filiera (PIF) </w:t>
      </w:r>
      <w:hyperlink r:id="rId11" w:history="1">
        <w:proofErr w:type="spellStart"/>
        <w:r w:rsidRPr="008F62FB">
          <w:rPr>
            <w:rFonts w:ascii="Helvetica" w:hAnsi="Helvetica" w:cs="Helvetica"/>
            <w:sz w:val="18"/>
            <w:szCs w:val="18"/>
          </w:rPr>
          <w:t>ECOmpanies</w:t>
        </w:r>
        <w:proofErr w:type="spellEnd"/>
      </w:hyperlink>
      <w:r w:rsidRPr="008F62FB">
        <w:rPr>
          <w:rFonts w:ascii="Helvetica" w:hAnsi="Helvetica" w:cs="Helvetica"/>
          <w:sz w:val="18"/>
          <w:szCs w:val="18"/>
        </w:rPr>
        <w:t xml:space="preserve"> e </w:t>
      </w:r>
      <w:hyperlink r:id="rId12" w:history="1">
        <w:r w:rsidRPr="008F62FB">
          <w:rPr>
            <w:rFonts w:ascii="Helvetica" w:hAnsi="Helvetica" w:cs="Helvetica"/>
            <w:sz w:val="18"/>
            <w:szCs w:val="18"/>
          </w:rPr>
          <w:t>Design Building Living</w:t>
        </w:r>
      </w:hyperlink>
      <w:r w:rsidRPr="008F62FB">
        <w:rPr>
          <w:rFonts w:ascii="Helvetica" w:hAnsi="Helvetica" w:cs="Helvetica"/>
          <w:sz w:val="18"/>
          <w:szCs w:val="18"/>
        </w:rPr>
        <w:t xml:space="preserve">, gestiti da </w:t>
      </w:r>
      <w:proofErr w:type="spellStart"/>
      <w:r w:rsidRPr="008F62FB">
        <w:rPr>
          <w:rFonts w:ascii="Helvetica" w:hAnsi="Helvetica" w:cs="Helvetica"/>
          <w:sz w:val="18"/>
          <w:szCs w:val="18"/>
        </w:rPr>
        <w:t>Ceipiemonte</w:t>
      </w:r>
      <w:proofErr w:type="spellEnd"/>
      <w:r w:rsidRPr="008F62FB">
        <w:rPr>
          <w:rFonts w:ascii="Helvetica" w:hAnsi="Helvetica" w:cs="Helvetica"/>
          <w:sz w:val="18"/>
          <w:szCs w:val="18"/>
        </w:rPr>
        <w:t xml:space="preserve"> su incarico di </w:t>
      </w:r>
      <w:hyperlink r:id="rId13" w:history="1">
        <w:r w:rsidRPr="008F62FB">
          <w:rPr>
            <w:rFonts w:ascii="Helvetica" w:hAnsi="Helvetica" w:cs="Helvetica"/>
            <w:sz w:val="18"/>
            <w:szCs w:val="18"/>
          </w:rPr>
          <w:t>Regione Piemonte</w:t>
        </w:r>
      </w:hyperlink>
      <w:r w:rsidRPr="008F62FB">
        <w:rPr>
          <w:rFonts w:ascii="Helvetica" w:hAnsi="Helvetica" w:cs="Helvetica"/>
          <w:sz w:val="18"/>
          <w:szCs w:val="18"/>
        </w:rPr>
        <w:t xml:space="preserve">, </w:t>
      </w:r>
      <w:hyperlink r:id="rId14" w:history="1">
        <w:proofErr w:type="spellStart"/>
        <w:r w:rsidRPr="008F62FB">
          <w:rPr>
            <w:rFonts w:ascii="Helvetica" w:hAnsi="Helvetica" w:cs="Helvetica"/>
            <w:sz w:val="18"/>
            <w:szCs w:val="18"/>
          </w:rPr>
          <w:t>Unioncamere</w:t>
        </w:r>
        <w:proofErr w:type="spellEnd"/>
        <w:r w:rsidRPr="008F62FB">
          <w:rPr>
            <w:rFonts w:ascii="Helvetica" w:hAnsi="Helvetica" w:cs="Helvetica"/>
            <w:sz w:val="18"/>
            <w:szCs w:val="18"/>
          </w:rPr>
          <w:t xml:space="preserve"> Piemonte</w:t>
        </w:r>
      </w:hyperlink>
      <w:r w:rsidRPr="008F62FB">
        <w:rPr>
          <w:rFonts w:ascii="Helvetica" w:hAnsi="Helvetica" w:cs="Helvetica"/>
          <w:sz w:val="18"/>
          <w:szCs w:val="18"/>
        </w:rPr>
        <w:t>,  Camere di commercio del Piemonte e della Valle d’Aosta.</w:t>
      </w:r>
    </w:p>
    <w:p w:rsidR="00364232" w:rsidRDefault="00364232" w:rsidP="00FB003A">
      <w:pPr>
        <w:jc w:val="both"/>
        <w:rPr>
          <w:rFonts w:ascii="Helvetica" w:hAnsi="Helvetica" w:cs="Helvetica"/>
          <w:sz w:val="18"/>
          <w:szCs w:val="18"/>
        </w:rPr>
      </w:pPr>
    </w:p>
    <w:p w:rsidR="00071C5B" w:rsidRDefault="00071C5B" w:rsidP="00FB003A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Grazie al co-finanziamento europeo la partecipazione all’iniziativa è </w:t>
      </w:r>
      <w:r w:rsidRPr="00B3595A">
        <w:rPr>
          <w:rFonts w:ascii="Helvetica" w:hAnsi="Helvetica" w:cs="Helvetica"/>
          <w:b/>
          <w:sz w:val="18"/>
          <w:szCs w:val="18"/>
        </w:rPr>
        <w:t>gratuita</w:t>
      </w:r>
      <w:r>
        <w:rPr>
          <w:rFonts w:ascii="Helvetica" w:hAnsi="Helvetica" w:cs="Helvetica"/>
          <w:sz w:val="18"/>
          <w:szCs w:val="18"/>
        </w:rPr>
        <w:t>.</w:t>
      </w:r>
      <w:r w:rsidR="00B3595A">
        <w:rPr>
          <w:rFonts w:ascii="Helvetica" w:hAnsi="Helvetica" w:cs="Helvetica"/>
          <w:sz w:val="18"/>
          <w:szCs w:val="18"/>
        </w:rPr>
        <w:t xml:space="preserve"> Alle aziende viene richiesto il versamento di una quota esclusivamente a titolo di </w:t>
      </w:r>
      <w:r w:rsidR="00B3595A" w:rsidRPr="008F62FB">
        <w:rPr>
          <w:rFonts w:ascii="Helvetica" w:hAnsi="Helvetica" w:cs="Helvetica"/>
          <w:b/>
          <w:sz w:val="18"/>
          <w:szCs w:val="18"/>
        </w:rPr>
        <w:t>cauzione</w:t>
      </w:r>
      <w:r w:rsidR="00B3595A">
        <w:rPr>
          <w:rFonts w:ascii="Helvetica" w:hAnsi="Helvetica" w:cs="Helvetica"/>
          <w:sz w:val="18"/>
          <w:szCs w:val="18"/>
        </w:rPr>
        <w:t xml:space="preserve"> pari a € 300,00 che saranno restituiti al termine dell’evento.</w:t>
      </w:r>
    </w:p>
    <w:p w:rsidR="00B3595A" w:rsidRDefault="00B3595A" w:rsidP="00FB003A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partecipanti avranno a proprio carico i costi di viaggio, soggiorno e trasferimenti  e servizi di interpretariato individuale qualora richiesti.</w:t>
      </w:r>
      <w:r w:rsidR="004F42CA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La lingua di lavoro è l’inglese. Nel caso in cui un’azienda desideri avvalersi del supporto di un interprete, dovrà farne preventiva richiesta per consentire agli organizzatori di programmare l’impegno del servizio di interpretariato.</w:t>
      </w:r>
    </w:p>
    <w:p w:rsidR="00EE0DC4" w:rsidRPr="00612F27" w:rsidRDefault="00EE0DC4" w:rsidP="00612F27">
      <w:pPr>
        <w:jc w:val="both"/>
        <w:rPr>
          <w:rFonts w:ascii="Helvetica" w:hAnsi="Helvetica" w:cs="Helvetica"/>
          <w:sz w:val="18"/>
          <w:szCs w:val="18"/>
        </w:rPr>
      </w:pPr>
    </w:p>
    <w:p w:rsidR="00D1284C" w:rsidRPr="009D0C11" w:rsidRDefault="00D1284C" w:rsidP="008F62FB">
      <w:pPr>
        <w:pBdr>
          <w:bottom w:val="single" w:sz="4" w:space="1" w:color="auto"/>
        </w:pBdr>
        <w:rPr>
          <w:rFonts w:ascii="Helvetica" w:hAnsi="Helvetica" w:cs="Helvetica"/>
          <w:b/>
          <w:sz w:val="18"/>
          <w:szCs w:val="18"/>
        </w:rPr>
      </w:pPr>
      <w:r w:rsidRPr="009D0C11">
        <w:rPr>
          <w:rFonts w:ascii="Helvetica" w:hAnsi="Helvetica" w:cs="Helvetica"/>
          <w:b/>
          <w:sz w:val="18"/>
          <w:szCs w:val="18"/>
        </w:rPr>
        <w:t>Modalità di iscrizione</w:t>
      </w:r>
    </w:p>
    <w:p w:rsidR="007B4E39" w:rsidRPr="004F42CA" w:rsidRDefault="00FB003A" w:rsidP="00A60537">
      <w:pPr>
        <w:jc w:val="both"/>
        <w:rPr>
          <w:rFonts w:ascii="Helvetica" w:hAnsi="Helvetica" w:cs="Helvetica"/>
          <w:sz w:val="18"/>
          <w:szCs w:val="18"/>
        </w:rPr>
      </w:pPr>
      <w:r w:rsidRPr="004F42CA">
        <w:rPr>
          <w:rFonts w:ascii="Helvetica" w:hAnsi="Helvetica" w:cs="Helvetica"/>
          <w:sz w:val="18"/>
          <w:szCs w:val="18"/>
        </w:rPr>
        <w:t xml:space="preserve">Per aderire all’iniziativa occorre cliccare su "Nuova iscrizione” e </w:t>
      </w:r>
      <w:r w:rsidR="0033568D" w:rsidRPr="004F42CA">
        <w:rPr>
          <w:rFonts w:ascii="Helvetica" w:hAnsi="Helvetica" w:cs="Helvetica"/>
          <w:sz w:val="18"/>
          <w:szCs w:val="18"/>
        </w:rPr>
        <w:t>seguire le indicazioni. M</w:t>
      </w:r>
      <w:r w:rsidRPr="004F42CA">
        <w:rPr>
          <w:rFonts w:ascii="Helvetica" w:hAnsi="Helvetica" w:cs="Helvetica"/>
          <w:sz w:val="18"/>
          <w:szCs w:val="18"/>
        </w:rPr>
        <w:t xml:space="preserve">odulo di adesione e company </w:t>
      </w:r>
      <w:proofErr w:type="spellStart"/>
      <w:r w:rsidRPr="004F42CA">
        <w:rPr>
          <w:rFonts w:ascii="Helvetica" w:hAnsi="Helvetica" w:cs="Helvetica"/>
          <w:sz w:val="18"/>
          <w:szCs w:val="18"/>
        </w:rPr>
        <w:t>profile</w:t>
      </w:r>
      <w:proofErr w:type="spellEnd"/>
      <w:r w:rsidRPr="004F42CA">
        <w:rPr>
          <w:rFonts w:ascii="Helvetica" w:hAnsi="Helvetica" w:cs="Helvetica"/>
          <w:sz w:val="18"/>
          <w:szCs w:val="18"/>
        </w:rPr>
        <w:t xml:space="preserve"> </w:t>
      </w:r>
      <w:r w:rsidR="0033568D" w:rsidRPr="004F42CA">
        <w:rPr>
          <w:rFonts w:ascii="Helvetica" w:hAnsi="Helvetica" w:cs="Helvetica"/>
          <w:sz w:val="18"/>
          <w:szCs w:val="18"/>
        </w:rPr>
        <w:t xml:space="preserve">dovranno essere compilati e trasmessi a </w:t>
      </w:r>
      <w:proofErr w:type="spellStart"/>
      <w:r w:rsidR="0033568D" w:rsidRPr="004F42CA">
        <w:rPr>
          <w:rFonts w:ascii="Helvetica" w:hAnsi="Helvetica" w:cs="Helvetica"/>
          <w:sz w:val="18"/>
          <w:szCs w:val="18"/>
        </w:rPr>
        <w:t>Ceipiemonte</w:t>
      </w:r>
      <w:proofErr w:type="spellEnd"/>
      <w:r w:rsidR="0033568D" w:rsidRPr="004F42CA">
        <w:rPr>
          <w:rFonts w:ascii="Helvetica" w:hAnsi="Helvetica" w:cs="Helvetica"/>
          <w:sz w:val="18"/>
          <w:szCs w:val="18"/>
        </w:rPr>
        <w:t xml:space="preserve"> via mail o via fax. La compilazione dovrà essere dettagliata, a</w:t>
      </w:r>
      <w:r w:rsidRPr="004F42CA">
        <w:rPr>
          <w:rFonts w:ascii="Helvetica" w:hAnsi="Helvetica" w:cs="Helvetica"/>
          <w:sz w:val="18"/>
          <w:szCs w:val="18"/>
        </w:rPr>
        <w:t xml:space="preserve">l fine della migliore pianificazione degli incontri b2b. </w:t>
      </w:r>
    </w:p>
    <w:p w:rsidR="00F0793A" w:rsidRPr="00D103BD" w:rsidRDefault="00F0793A" w:rsidP="00D1284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6F0E0F" w:rsidRDefault="006F0E0F" w:rsidP="00D1284C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B3595A" w:rsidRDefault="00B3595A" w:rsidP="00D1284C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B3595A" w:rsidRDefault="00B3595A" w:rsidP="00D1284C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4A266F" w:rsidRDefault="004A266F" w:rsidP="0083057F">
      <w:pPr>
        <w:ind w:right="746"/>
        <w:rPr>
          <w:rFonts w:ascii="Arial" w:hAnsi="Arial" w:cs="Arial"/>
          <w:sz w:val="18"/>
          <w:szCs w:val="18"/>
        </w:rPr>
      </w:pPr>
    </w:p>
    <w:p w:rsidR="005C78C1" w:rsidRPr="0083057F" w:rsidRDefault="005C78C1" w:rsidP="0083057F">
      <w:pPr>
        <w:ind w:right="74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687"/>
      </w:tblGrid>
      <w:tr w:rsidR="0021545E" w:rsidRPr="00153FC8" w:rsidTr="00A60537">
        <w:tc>
          <w:tcPr>
            <w:tcW w:w="3118" w:type="dxa"/>
          </w:tcPr>
          <w:p w:rsidR="0021545E" w:rsidRPr="0083057F" w:rsidRDefault="0021545E">
            <w:p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45E" w:rsidRPr="0083057F" w:rsidRDefault="00364232">
            <w:p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0150" cy="514350"/>
                  <wp:effectExtent l="0" t="0" r="0" b="0"/>
                  <wp:docPr id="1" name="Immagine 1" descr="Logo Ceipiem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ipiem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</w:tcPr>
          <w:p w:rsidR="0021545E" w:rsidRPr="0083057F" w:rsidRDefault="0021545E" w:rsidP="00A60537">
            <w:p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57F">
              <w:rPr>
                <w:rFonts w:ascii="Arial" w:hAnsi="Arial" w:cs="Arial"/>
                <w:b/>
                <w:bCs/>
                <w:sz w:val="20"/>
                <w:szCs w:val="20"/>
              </w:rPr>
              <w:t>Per informazioni</w:t>
            </w:r>
            <w:r w:rsidRPr="008305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545E" w:rsidRPr="0083057F" w:rsidRDefault="0021545E" w:rsidP="00A60537">
            <w:p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057F">
              <w:rPr>
                <w:rFonts w:ascii="Arial" w:hAnsi="Arial" w:cs="Arial"/>
                <w:b/>
                <w:bCs/>
                <w:sz w:val="20"/>
                <w:szCs w:val="20"/>
              </w:rPr>
              <w:t>Ceipiemonte</w:t>
            </w:r>
            <w:proofErr w:type="spellEnd"/>
            <w:r w:rsidRPr="008305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9BD">
              <w:rPr>
                <w:rFonts w:ascii="Arial" w:hAnsi="Arial" w:cs="Arial"/>
                <w:sz w:val="18"/>
                <w:szCs w:val="18"/>
              </w:rPr>
              <w:t>s.c.p.a</w:t>
            </w:r>
            <w:proofErr w:type="spellEnd"/>
            <w:r w:rsidRPr="004659BD">
              <w:rPr>
                <w:rFonts w:ascii="Arial" w:hAnsi="Arial" w:cs="Arial"/>
                <w:sz w:val="18"/>
                <w:szCs w:val="18"/>
              </w:rPr>
              <w:t xml:space="preserve">, Corso Regio Parco 27, 10152 Torino </w:t>
            </w:r>
          </w:p>
          <w:p w:rsidR="000913A1" w:rsidRPr="006F0E0F" w:rsidRDefault="003622B5" w:rsidP="006F0E0F">
            <w:r w:rsidRPr="00D1284C">
              <w:rPr>
                <w:rFonts w:ascii="Arial" w:hAnsi="Arial" w:cs="Arial"/>
                <w:sz w:val="20"/>
                <w:szCs w:val="20"/>
              </w:rPr>
              <w:t>Team</w:t>
            </w:r>
            <w:r w:rsidR="006C3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5A">
              <w:rPr>
                <w:rFonts w:ascii="Arial" w:hAnsi="Arial" w:cs="Arial"/>
                <w:sz w:val="20"/>
                <w:szCs w:val="20"/>
              </w:rPr>
              <w:t xml:space="preserve">EBTC – Annalisa Gamba, Paola </w:t>
            </w:r>
            <w:proofErr w:type="spellStart"/>
            <w:r w:rsidR="00B3595A">
              <w:rPr>
                <w:rFonts w:ascii="Arial" w:hAnsi="Arial" w:cs="Arial"/>
                <w:sz w:val="20"/>
                <w:szCs w:val="20"/>
              </w:rPr>
              <w:t>Telera</w:t>
            </w:r>
            <w:proofErr w:type="spellEnd"/>
            <w:r w:rsidR="00B3595A">
              <w:rPr>
                <w:rFonts w:ascii="Arial" w:hAnsi="Arial" w:cs="Arial"/>
                <w:sz w:val="20"/>
                <w:szCs w:val="20"/>
              </w:rPr>
              <w:t>, Paolo Mascia</w:t>
            </w:r>
            <w:r w:rsidR="00091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13A1" w:rsidRDefault="004A266F" w:rsidP="009D4E27">
            <w:pPr>
              <w:ind w:righ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1BA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="00B76866" w:rsidRPr="00D1284C">
              <w:rPr>
                <w:rFonts w:ascii="Arial" w:hAnsi="Arial" w:cs="Arial"/>
                <w:sz w:val="18"/>
                <w:szCs w:val="18"/>
              </w:rPr>
              <w:t xml:space="preserve"> 011 6700.</w:t>
            </w:r>
            <w:r w:rsidR="00D1284C">
              <w:rPr>
                <w:rFonts w:ascii="Arial" w:hAnsi="Arial" w:cs="Arial"/>
                <w:sz w:val="18"/>
                <w:szCs w:val="18"/>
              </w:rPr>
              <w:t>6</w:t>
            </w:r>
            <w:r w:rsidR="00B3595A">
              <w:rPr>
                <w:rFonts w:ascii="Arial" w:hAnsi="Arial" w:cs="Arial"/>
                <w:sz w:val="18"/>
                <w:szCs w:val="18"/>
              </w:rPr>
              <w:t>39</w:t>
            </w:r>
            <w:r w:rsidR="00D1284C">
              <w:rPr>
                <w:rFonts w:ascii="Arial" w:hAnsi="Arial" w:cs="Arial"/>
                <w:sz w:val="18"/>
                <w:szCs w:val="18"/>
              </w:rPr>
              <w:t>/6</w:t>
            </w:r>
            <w:r w:rsidR="00612F27">
              <w:rPr>
                <w:rFonts w:ascii="Arial" w:hAnsi="Arial" w:cs="Arial"/>
                <w:sz w:val="18"/>
                <w:szCs w:val="18"/>
              </w:rPr>
              <w:t>3</w:t>
            </w:r>
            <w:r w:rsidR="00B3595A">
              <w:rPr>
                <w:rFonts w:ascii="Arial" w:hAnsi="Arial" w:cs="Arial"/>
                <w:sz w:val="18"/>
                <w:szCs w:val="18"/>
              </w:rPr>
              <w:t>4</w:t>
            </w:r>
            <w:r w:rsidR="00612F27">
              <w:rPr>
                <w:rFonts w:ascii="Arial" w:hAnsi="Arial" w:cs="Arial"/>
                <w:sz w:val="18"/>
                <w:szCs w:val="18"/>
              </w:rPr>
              <w:t>/6</w:t>
            </w:r>
            <w:r w:rsidR="00B3595A">
              <w:rPr>
                <w:rFonts w:ascii="Arial" w:hAnsi="Arial" w:cs="Arial"/>
                <w:sz w:val="18"/>
                <w:szCs w:val="18"/>
              </w:rPr>
              <w:t>50</w:t>
            </w:r>
            <w:r w:rsidR="000913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C41BA">
              <w:rPr>
                <w:rFonts w:ascii="Arial" w:hAnsi="Arial" w:cs="Arial"/>
                <w:sz w:val="18"/>
                <w:szCs w:val="18"/>
              </w:rPr>
              <w:sym w:font="Wingdings 2" w:char="0036"/>
            </w:r>
            <w:r w:rsidR="00B76866" w:rsidRPr="00D1284C">
              <w:rPr>
                <w:rFonts w:ascii="Arial" w:hAnsi="Arial" w:cs="Arial"/>
                <w:sz w:val="18"/>
                <w:szCs w:val="18"/>
              </w:rPr>
              <w:t xml:space="preserve"> 011 6965456 </w:t>
            </w:r>
          </w:p>
          <w:p w:rsidR="00B3595A" w:rsidRDefault="006F0E0F" w:rsidP="00B3595A">
            <w:pPr>
              <w:ind w:right="2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6" w:history="1">
              <w:r w:rsidR="00B3595A" w:rsidRPr="0022583E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ebtc@centroestero.org</w:t>
              </w:r>
            </w:hyperlink>
          </w:p>
          <w:p w:rsidR="006F0E0F" w:rsidRPr="00153FC8" w:rsidRDefault="006F0E0F" w:rsidP="00B3595A">
            <w:pPr>
              <w:ind w:righ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218D" w:rsidRPr="00F0793A" w:rsidRDefault="003C218D" w:rsidP="00F0793A">
      <w:pPr>
        <w:tabs>
          <w:tab w:val="left" w:pos="8040"/>
        </w:tabs>
        <w:rPr>
          <w:rFonts w:ascii="Arial" w:hAnsi="Arial" w:cs="Arial"/>
          <w:color w:val="FF0000"/>
          <w:sz w:val="20"/>
          <w:szCs w:val="20"/>
        </w:rPr>
      </w:pPr>
    </w:p>
    <w:sectPr w:rsidR="003C218D" w:rsidRPr="00F0793A" w:rsidSect="00816D3D">
      <w:type w:val="continuous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45" w:rsidRDefault="000B0945">
      <w:r>
        <w:separator/>
      </w:r>
    </w:p>
  </w:endnote>
  <w:endnote w:type="continuationSeparator" w:id="0">
    <w:p w:rsidR="000B0945" w:rsidRDefault="000B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3A" w:rsidRDefault="00F0793A">
    <w:pPr>
      <w:pStyle w:val="Pidipagina"/>
    </w:pPr>
  </w:p>
  <w:p w:rsidR="00F0793A" w:rsidRPr="009D4E27" w:rsidRDefault="00F0793A" w:rsidP="00F0793A">
    <w:pPr>
      <w:pStyle w:val="Pidipagina"/>
      <w:tabs>
        <w:tab w:val="clear" w:pos="4819"/>
      </w:tabs>
      <w:rPr>
        <w:rFonts w:ascii="Verdana" w:hAnsi="Verdana"/>
        <w:sz w:val="2"/>
        <w:szCs w:val="2"/>
      </w:rPr>
    </w:pPr>
  </w:p>
  <w:p w:rsidR="00F0793A" w:rsidRDefault="00F079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45" w:rsidRDefault="000B0945">
      <w:r>
        <w:separator/>
      </w:r>
    </w:p>
  </w:footnote>
  <w:footnote w:type="continuationSeparator" w:id="0">
    <w:p w:rsidR="000B0945" w:rsidRDefault="000B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8E"/>
    <w:multiLevelType w:val="hybridMultilevel"/>
    <w:tmpl w:val="AA1A1AB4"/>
    <w:lvl w:ilvl="0" w:tplc="7C76579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0C8"/>
    <w:multiLevelType w:val="hybridMultilevel"/>
    <w:tmpl w:val="82C40D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FB4FAC"/>
    <w:multiLevelType w:val="hybridMultilevel"/>
    <w:tmpl w:val="592A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4C24"/>
    <w:multiLevelType w:val="hybridMultilevel"/>
    <w:tmpl w:val="67ACB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5CCC"/>
    <w:multiLevelType w:val="hybridMultilevel"/>
    <w:tmpl w:val="966061B4"/>
    <w:lvl w:ilvl="0" w:tplc="D4CE6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D21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1C2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9E6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668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18D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44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7E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DED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37811"/>
    <w:multiLevelType w:val="hybridMultilevel"/>
    <w:tmpl w:val="DA44260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9914E80"/>
    <w:multiLevelType w:val="hybridMultilevel"/>
    <w:tmpl w:val="A5728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C7293"/>
    <w:multiLevelType w:val="hybridMultilevel"/>
    <w:tmpl w:val="971A5BE0"/>
    <w:lvl w:ilvl="0" w:tplc="F9805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6C0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2A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027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04B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1C8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4ED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B4E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BA6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51FFF"/>
    <w:multiLevelType w:val="hybridMultilevel"/>
    <w:tmpl w:val="76481270"/>
    <w:lvl w:ilvl="0" w:tplc="BA503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21E43"/>
    <w:multiLevelType w:val="hybridMultilevel"/>
    <w:tmpl w:val="35CADD42"/>
    <w:lvl w:ilvl="0" w:tplc="BA503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6AE2"/>
    <w:multiLevelType w:val="hybridMultilevel"/>
    <w:tmpl w:val="3E5C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10CFD"/>
    <w:multiLevelType w:val="hybridMultilevel"/>
    <w:tmpl w:val="E022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E03B2"/>
    <w:multiLevelType w:val="hybridMultilevel"/>
    <w:tmpl w:val="775EF2C6"/>
    <w:lvl w:ilvl="0" w:tplc="6CEC1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B3E7D"/>
    <w:multiLevelType w:val="hybridMultilevel"/>
    <w:tmpl w:val="DE6C5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4993"/>
    <w:multiLevelType w:val="hybridMultilevel"/>
    <w:tmpl w:val="83049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D110E"/>
    <w:multiLevelType w:val="hybridMultilevel"/>
    <w:tmpl w:val="F2B6D512"/>
    <w:lvl w:ilvl="0" w:tplc="BA503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12498"/>
    <w:multiLevelType w:val="hybridMultilevel"/>
    <w:tmpl w:val="1B3AF710"/>
    <w:lvl w:ilvl="0" w:tplc="1E5E4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F"/>
    <w:rsid w:val="00046867"/>
    <w:rsid w:val="00060BA4"/>
    <w:rsid w:val="00062356"/>
    <w:rsid w:val="00071C5B"/>
    <w:rsid w:val="0008099F"/>
    <w:rsid w:val="000913A1"/>
    <w:rsid w:val="00097952"/>
    <w:rsid w:val="000A20D6"/>
    <w:rsid w:val="000A6208"/>
    <w:rsid w:val="000A6FF7"/>
    <w:rsid w:val="000B0945"/>
    <w:rsid w:val="000B0C0F"/>
    <w:rsid w:val="000B6EEB"/>
    <w:rsid w:val="000C2B12"/>
    <w:rsid w:val="000C33BE"/>
    <w:rsid w:val="000E2052"/>
    <w:rsid w:val="000E43D0"/>
    <w:rsid w:val="00107517"/>
    <w:rsid w:val="0011234F"/>
    <w:rsid w:val="001425C9"/>
    <w:rsid w:val="00147C8E"/>
    <w:rsid w:val="00153FC8"/>
    <w:rsid w:val="00156988"/>
    <w:rsid w:val="0016304F"/>
    <w:rsid w:val="001670CE"/>
    <w:rsid w:val="001807F8"/>
    <w:rsid w:val="00180BFF"/>
    <w:rsid w:val="00185D64"/>
    <w:rsid w:val="00195567"/>
    <w:rsid w:val="001A2306"/>
    <w:rsid w:val="001A26F7"/>
    <w:rsid w:val="001B423F"/>
    <w:rsid w:val="001F175E"/>
    <w:rsid w:val="001F6764"/>
    <w:rsid w:val="00201D3C"/>
    <w:rsid w:val="0021545E"/>
    <w:rsid w:val="002348E4"/>
    <w:rsid w:val="00252DD3"/>
    <w:rsid w:val="00263413"/>
    <w:rsid w:val="0029656A"/>
    <w:rsid w:val="002C51CB"/>
    <w:rsid w:val="002D31BE"/>
    <w:rsid w:val="00303613"/>
    <w:rsid w:val="00323467"/>
    <w:rsid w:val="0033568D"/>
    <w:rsid w:val="003622B5"/>
    <w:rsid w:val="00364232"/>
    <w:rsid w:val="0037201F"/>
    <w:rsid w:val="00377FDA"/>
    <w:rsid w:val="003A6D6E"/>
    <w:rsid w:val="003A7505"/>
    <w:rsid w:val="003B24F1"/>
    <w:rsid w:val="003C218D"/>
    <w:rsid w:val="003C41BA"/>
    <w:rsid w:val="003F3DA1"/>
    <w:rsid w:val="00414A83"/>
    <w:rsid w:val="004227F7"/>
    <w:rsid w:val="004345C7"/>
    <w:rsid w:val="004659BD"/>
    <w:rsid w:val="0049136A"/>
    <w:rsid w:val="004A1BB7"/>
    <w:rsid w:val="004A266F"/>
    <w:rsid w:val="004B05F2"/>
    <w:rsid w:val="004D14FF"/>
    <w:rsid w:val="004D38C6"/>
    <w:rsid w:val="004E4175"/>
    <w:rsid w:val="004F167B"/>
    <w:rsid w:val="004F42CA"/>
    <w:rsid w:val="00501B25"/>
    <w:rsid w:val="005034D0"/>
    <w:rsid w:val="00530DE4"/>
    <w:rsid w:val="0056319A"/>
    <w:rsid w:val="00573DA7"/>
    <w:rsid w:val="005C3EAE"/>
    <w:rsid w:val="005C78C1"/>
    <w:rsid w:val="005E1D4F"/>
    <w:rsid w:val="00600075"/>
    <w:rsid w:val="0060436F"/>
    <w:rsid w:val="0061195C"/>
    <w:rsid w:val="00612F27"/>
    <w:rsid w:val="00615331"/>
    <w:rsid w:val="0061712B"/>
    <w:rsid w:val="00647CBC"/>
    <w:rsid w:val="00652C4C"/>
    <w:rsid w:val="00657551"/>
    <w:rsid w:val="00691A08"/>
    <w:rsid w:val="006C355E"/>
    <w:rsid w:val="006F0E0F"/>
    <w:rsid w:val="006F4099"/>
    <w:rsid w:val="00707278"/>
    <w:rsid w:val="0071198D"/>
    <w:rsid w:val="00726DA6"/>
    <w:rsid w:val="007376CF"/>
    <w:rsid w:val="00744997"/>
    <w:rsid w:val="00781112"/>
    <w:rsid w:val="007813BF"/>
    <w:rsid w:val="00784AF0"/>
    <w:rsid w:val="007875C2"/>
    <w:rsid w:val="00790A78"/>
    <w:rsid w:val="00794FCD"/>
    <w:rsid w:val="007B35AE"/>
    <w:rsid w:val="007B4E39"/>
    <w:rsid w:val="007E100E"/>
    <w:rsid w:val="007E1F12"/>
    <w:rsid w:val="007F2ADC"/>
    <w:rsid w:val="00810020"/>
    <w:rsid w:val="008166B2"/>
    <w:rsid w:val="00816D3D"/>
    <w:rsid w:val="0083057F"/>
    <w:rsid w:val="00871E82"/>
    <w:rsid w:val="00874880"/>
    <w:rsid w:val="00891736"/>
    <w:rsid w:val="00893DF8"/>
    <w:rsid w:val="008A18D2"/>
    <w:rsid w:val="008A5532"/>
    <w:rsid w:val="008B7C63"/>
    <w:rsid w:val="008C448B"/>
    <w:rsid w:val="008D49A0"/>
    <w:rsid w:val="008E27CB"/>
    <w:rsid w:val="008E4CA8"/>
    <w:rsid w:val="008E6FA7"/>
    <w:rsid w:val="008F62FB"/>
    <w:rsid w:val="00902E7D"/>
    <w:rsid w:val="00914E5C"/>
    <w:rsid w:val="009201FC"/>
    <w:rsid w:val="0092157E"/>
    <w:rsid w:val="009532A6"/>
    <w:rsid w:val="00980131"/>
    <w:rsid w:val="009812B0"/>
    <w:rsid w:val="0098506D"/>
    <w:rsid w:val="00992736"/>
    <w:rsid w:val="00994611"/>
    <w:rsid w:val="009C5825"/>
    <w:rsid w:val="009D334E"/>
    <w:rsid w:val="009D4E27"/>
    <w:rsid w:val="00A06272"/>
    <w:rsid w:val="00A1495B"/>
    <w:rsid w:val="00A4108B"/>
    <w:rsid w:val="00A51295"/>
    <w:rsid w:val="00A60537"/>
    <w:rsid w:val="00A67289"/>
    <w:rsid w:val="00A72DE2"/>
    <w:rsid w:val="00A80FE8"/>
    <w:rsid w:val="00A93E7D"/>
    <w:rsid w:val="00AB472E"/>
    <w:rsid w:val="00AD77EB"/>
    <w:rsid w:val="00AE0BA8"/>
    <w:rsid w:val="00AE5234"/>
    <w:rsid w:val="00AF270E"/>
    <w:rsid w:val="00AF78B8"/>
    <w:rsid w:val="00B07C70"/>
    <w:rsid w:val="00B3595A"/>
    <w:rsid w:val="00B54674"/>
    <w:rsid w:val="00B74DFB"/>
    <w:rsid w:val="00B76866"/>
    <w:rsid w:val="00B94EA3"/>
    <w:rsid w:val="00BB3FF7"/>
    <w:rsid w:val="00BB7B59"/>
    <w:rsid w:val="00BD54D6"/>
    <w:rsid w:val="00C01442"/>
    <w:rsid w:val="00C16ED8"/>
    <w:rsid w:val="00C35E67"/>
    <w:rsid w:val="00C460FD"/>
    <w:rsid w:val="00C549BC"/>
    <w:rsid w:val="00C639C3"/>
    <w:rsid w:val="00C85804"/>
    <w:rsid w:val="00CA214B"/>
    <w:rsid w:val="00CA2D9A"/>
    <w:rsid w:val="00CA3C0C"/>
    <w:rsid w:val="00CA6AFF"/>
    <w:rsid w:val="00CB0374"/>
    <w:rsid w:val="00CC0688"/>
    <w:rsid w:val="00CD4718"/>
    <w:rsid w:val="00CE15AC"/>
    <w:rsid w:val="00D1284C"/>
    <w:rsid w:val="00D12D54"/>
    <w:rsid w:val="00D13002"/>
    <w:rsid w:val="00D21626"/>
    <w:rsid w:val="00D23BDE"/>
    <w:rsid w:val="00D734DF"/>
    <w:rsid w:val="00D736D9"/>
    <w:rsid w:val="00D919B4"/>
    <w:rsid w:val="00DC03DD"/>
    <w:rsid w:val="00DD3100"/>
    <w:rsid w:val="00DD38D9"/>
    <w:rsid w:val="00DF3674"/>
    <w:rsid w:val="00E012DE"/>
    <w:rsid w:val="00E131DC"/>
    <w:rsid w:val="00E328D1"/>
    <w:rsid w:val="00E7726A"/>
    <w:rsid w:val="00E85A87"/>
    <w:rsid w:val="00EA36DB"/>
    <w:rsid w:val="00EB35FA"/>
    <w:rsid w:val="00EC1264"/>
    <w:rsid w:val="00EC13D2"/>
    <w:rsid w:val="00EC2D61"/>
    <w:rsid w:val="00EE0DC4"/>
    <w:rsid w:val="00EF6D17"/>
    <w:rsid w:val="00EF769C"/>
    <w:rsid w:val="00F059D4"/>
    <w:rsid w:val="00F07293"/>
    <w:rsid w:val="00F0793A"/>
    <w:rsid w:val="00F255BF"/>
    <w:rsid w:val="00F2767C"/>
    <w:rsid w:val="00F341F2"/>
    <w:rsid w:val="00F634F1"/>
    <w:rsid w:val="00F71853"/>
    <w:rsid w:val="00F82AE5"/>
    <w:rsid w:val="00FB003A"/>
    <w:rsid w:val="00FB0573"/>
    <w:rsid w:val="00FB0C67"/>
    <w:rsid w:val="00FB7B31"/>
    <w:rsid w:val="00FD4645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pPr>
      <w:spacing w:before="240" w:after="120" w:line="432" w:lineRule="atLeast"/>
      <w:ind w:firstLine="288"/>
      <w:outlineLvl w:val="2"/>
    </w:pPr>
    <w:rPr>
      <w:rFonts w:ascii="Arial Unicode MS" w:eastAsia="Arial Unicode MS" w:hAnsi="Arial Unicode MS" w:cs="Arial Unicode MS"/>
      <w:b/>
      <w:bCs/>
      <w:color w:val="C21821"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  <w:i w:val="0"/>
      <w:iCs w:val="0"/>
    </w:rPr>
  </w:style>
  <w:style w:type="paragraph" w:styleId="NormaleWeb">
    <w:name w:val="Normal (Web)"/>
    <w:basedOn w:val="Normale"/>
    <w:semiHidden/>
    <w:pPr>
      <w:spacing w:before="120" w:after="120"/>
      <w:ind w:left="480" w:right="480"/>
    </w:pPr>
    <w:rPr>
      <w:rFonts w:ascii="Arial Unicode MS" w:eastAsia="Arial Unicode MS" w:hAnsi="Arial Unicode MS" w:cs="Arial Unicode MS"/>
      <w:sz w:val="29"/>
      <w:szCs w:val="29"/>
    </w:rPr>
  </w:style>
  <w:style w:type="character" w:styleId="Collegamentoipertestuale">
    <w:name w:val="Hyperlink"/>
    <w:semiHidden/>
    <w:rPr>
      <w:b/>
      <w:bCs/>
      <w:color w:val="0000FF"/>
      <w:u w:val="single"/>
    </w:rPr>
  </w:style>
  <w:style w:type="paragraph" w:customStyle="1" w:styleId="iniallegati">
    <w:name w:val="ini_allegati"/>
    <w:basedOn w:val="Normale"/>
    <w:pPr>
      <w:spacing w:before="120" w:after="120"/>
      <w:ind w:left="480" w:right="480"/>
    </w:pPr>
    <w:rPr>
      <w:rFonts w:ascii="Arial Unicode MS" w:eastAsia="Arial Unicode MS" w:hAnsi="Arial Unicode MS" w:cs="Arial Unicode MS"/>
      <w:sz w:val="29"/>
      <w:szCs w:val="29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ind w:left="240" w:right="240"/>
      <w:jc w:val="center"/>
    </w:pPr>
    <w:rPr>
      <w:rFonts w:ascii="Verdana" w:hAnsi="Verdana"/>
      <w:b/>
      <w:bCs/>
      <w:szCs w:val="17"/>
    </w:rPr>
  </w:style>
  <w:style w:type="paragraph" w:styleId="Paragrafoelenco">
    <w:name w:val="List Paragraph"/>
    <w:basedOn w:val="Normale"/>
    <w:uiPriority w:val="34"/>
    <w:qFormat/>
    <w:rsid w:val="00F634F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0729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2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22B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52C4C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D12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84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D1284C"/>
    <w:rPr>
      <w:rFonts w:ascii="Calibri" w:eastAsia="Calibri" w:hAnsi="Calibri"/>
      <w:lang w:eastAsia="en-US"/>
    </w:rPr>
  </w:style>
  <w:style w:type="table" w:styleId="Grigliatabella">
    <w:name w:val="Table Grid"/>
    <w:basedOn w:val="Tabellanormale"/>
    <w:uiPriority w:val="59"/>
    <w:rsid w:val="00612F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75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1F175E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pPr>
      <w:spacing w:before="240" w:after="120" w:line="432" w:lineRule="atLeast"/>
      <w:ind w:firstLine="288"/>
      <w:outlineLvl w:val="2"/>
    </w:pPr>
    <w:rPr>
      <w:rFonts w:ascii="Arial Unicode MS" w:eastAsia="Arial Unicode MS" w:hAnsi="Arial Unicode MS" w:cs="Arial Unicode MS"/>
      <w:b/>
      <w:bCs/>
      <w:color w:val="C21821"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  <w:i w:val="0"/>
      <w:iCs w:val="0"/>
    </w:rPr>
  </w:style>
  <w:style w:type="paragraph" w:styleId="NormaleWeb">
    <w:name w:val="Normal (Web)"/>
    <w:basedOn w:val="Normale"/>
    <w:semiHidden/>
    <w:pPr>
      <w:spacing w:before="120" w:after="120"/>
      <w:ind w:left="480" w:right="480"/>
    </w:pPr>
    <w:rPr>
      <w:rFonts w:ascii="Arial Unicode MS" w:eastAsia="Arial Unicode MS" w:hAnsi="Arial Unicode MS" w:cs="Arial Unicode MS"/>
      <w:sz w:val="29"/>
      <w:szCs w:val="29"/>
    </w:rPr>
  </w:style>
  <w:style w:type="character" w:styleId="Collegamentoipertestuale">
    <w:name w:val="Hyperlink"/>
    <w:semiHidden/>
    <w:rPr>
      <w:b/>
      <w:bCs/>
      <w:color w:val="0000FF"/>
      <w:u w:val="single"/>
    </w:rPr>
  </w:style>
  <w:style w:type="paragraph" w:customStyle="1" w:styleId="iniallegati">
    <w:name w:val="ini_allegati"/>
    <w:basedOn w:val="Normale"/>
    <w:pPr>
      <w:spacing w:before="120" w:after="120"/>
      <w:ind w:left="480" w:right="480"/>
    </w:pPr>
    <w:rPr>
      <w:rFonts w:ascii="Arial Unicode MS" w:eastAsia="Arial Unicode MS" w:hAnsi="Arial Unicode MS" w:cs="Arial Unicode MS"/>
      <w:sz w:val="29"/>
      <w:szCs w:val="29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ind w:left="240" w:right="240"/>
      <w:jc w:val="center"/>
    </w:pPr>
    <w:rPr>
      <w:rFonts w:ascii="Verdana" w:hAnsi="Verdana"/>
      <w:b/>
      <w:bCs/>
      <w:szCs w:val="17"/>
    </w:rPr>
  </w:style>
  <w:style w:type="paragraph" w:styleId="Paragrafoelenco">
    <w:name w:val="List Paragraph"/>
    <w:basedOn w:val="Normale"/>
    <w:uiPriority w:val="34"/>
    <w:qFormat/>
    <w:rsid w:val="00F634F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0729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2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22B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52C4C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D12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84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D1284C"/>
    <w:rPr>
      <w:rFonts w:ascii="Calibri" w:eastAsia="Calibri" w:hAnsi="Calibri"/>
      <w:lang w:eastAsia="en-US"/>
    </w:rPr>
  </w:style>
  <w:style w:type="table" w:styleId="Grigliatabella">
    <w:name w:val="Table Grid"/>
    <w:basedOn w:val="Tabellanormale"/>
    <w:uiPriority w:val="59"/>
    <w:rsid w:val="00612F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75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1F175E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one.piemont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oestero.org/business/index.php?cat=101-progetti-integrati-di-filiera&amp;page=2841-progettare-costruire-abitare&amp;lang=i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btc@centroestero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oestero.org/business/index.php?cat=101-progetti-integrati-di-filiera&amp;page=2832-energia-e-ambiente&amp;lang=it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indianvisaonline.gov.in/vis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i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03F3-18B3-4A43-BADB-FCCD9970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Dettagli</vt:lpstr>
    </vt:vector>
  </TitlesOfParts>
  <Company>Regione Piemonte</Company>
  <LinksUpToDate>false</LinksUpToDate>
  <CharactersWithSpaces>6521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mailto:ebtc@centroestero.org</vt:lpwstr>
      </vt:variant>
      <vt:variant>
        <vt:lpwstr/>
      </vt:variant>
      <vt:variant>
        <vt:i4>262156</vt:i4>
      </vt:variant>
      <vt:variant>
        <vt:i4>0</vt:i4>
      </vt:variant>
      <vt:variant>
        <vt:i4>0</vt:i4>
      </vt:variant>
      <vt:variant>
        <vt:i4>5</vt:i4>
      </vt:variant>
      <vt:variant>
        <vt:lpwstr>http://www.indianvisaonline.gov.in/visa/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Dettagli</dc:title>
  <dc:creator>Settore Sistemi Informativi</dc:creator>
  <cp:lastModifiedBy>annalisag</cp:lastModifiedBy>
  <cp:revision>3</cp:revision>
  <cp:lastPrinted>2015-08-03T17:39:00Z</cp:lastPrinted>
  <dcterms:created xsi:type="dcterms:W3CDTF">2015-08-04T08:57:00Z</dcterms:created>
  <dcterms:modified xsi:type="dcterms:W3CDTF">2015-08-04T08:57:00Z</dcterms:modified>
</cp:coreProperties>
</file>